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FF09" w14:textId="77777777" w:rsidR="00C6407B" w:rsidRPr="00C27576" w:rsidRDefault="00B06816" w:rsidP="000C6E4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الأمومة </w:t>
      </w:r>
      <w:r w:rsidR="00A3144E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بين </w:t>
      </w:r>
      <w:r w:rsidR="00B94D49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الواقع المنشود</w:t>
      </w:r>
      <w:r w:rsidR="00C6407B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...</w:t>
      </w:r>
    </w:p>
    <w:p w14:paraId="063AF32F" w14:textId="3BEE91F5" w:rsidR="00B06816" w:rsidRPr="00C27576" w:rsidRDefault="001B1955" w:rsidP="00C6407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</w:t>
      </w:r>
      <w:r w:rsidR="00B94D49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والعوائق </w:t>
      </w:r>
      <w:r w:rsidR="00062E6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النفسية والاجتماعية</w:t>
      </w:r>
      <w:r w:rsidR="00632EE1">
        <w:rPr>
          <w:rStyle w:val="FootnoteReference"/>
          <w:rFonts w:ascii="Sakkal Majalla" w:hAnsi="Sakkal Majalla" w:cs="Sakkal Majalla"/>
          <w:b/>
          <w:bCs/>
          <w:sz w:val="32"/>
          <w:szCs w:val="32"/>
          <w:rtl/>
          <w:lang w:bidi="ar-LB"/>
        </w:rPr>
        <w:footnoteReference w:id="1"/>
      </w:r>
    </w:p>
    <w:p w14:paraId="1E900FAB" w14:textId="77777777" w:rsidR="00C6041F" w:rsidRPr="00C27576" w:rsidRDefault="001B1955" w:rsidP="00C6041F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LB"/>
        </w:rPr>
      </w:pPr>
      <w:r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                                                                                     </w:t>
      </w:r>
      <w:r w:rsidR="00A3144E" w:rsidRPr="00C27576">
        <w:rPr>
          <w:rFonts w:ascii="Sakkal Majalla" w:hAnsi="Sakkal Majalla" w:cs="Sakkal Majalla"/>
          <w:sz w:val="32"/>
          <w:szCs w:val="32"/>
          <w:rtl/>
          <w:lang w:bidi="ar-LB"/>
        </w:rPr>
        <w:t>نوال خليل</w:t>
      </w:r>
      <w:r w:rsidR="00C6041F" w:rsidRPr="00C27576">
        <w:rPr>
          <w:rStyle w:val="FootnoteReference"/>
          <w:rFonts w:ascii="Sakkal Majalla" w:hAnsi="Sakkal Majalla" w:cs="Sakkal Majalla"/>
          <w:sz w:val="32"/>
          <w:szCs w:val="32"/>
          <w:lang w:bidi="ar-LB"/>
        </w:rPr>
        <w:footnoteReference w:customMarkFollows="1" w:id="2"/>
        <w:t>*</w:t>
      </w:r>
    </w:p>
    <w:p w14:paraId="17B5D270" w14:textId="278066DE" w:rsidR="00117DB9" w:rsidRPr="00C27576" w:rsidRDefault="00AF0B26" w:rsidP="007F53CA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دور المرأة في الخلق والتكوين</w:t>
      </w:r>
    </w:p>
    <w:p w14:paraId="3556D8D2" w14:textId="54DD05CE" w:rsidR="002A32BE" w:rsidRPr="00C27576" w:rsidRDefault="00987387" w:rsidP="00117DB9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في نظرة </w:t>
      </w:r>
      <w:r w:rsidR="003858CA" w:rsidRPr="00C27576">
        <w:rPr>
          <w:rFonts w:ascii="Sakkal Majalla" w:hAnsi="Sakkal Majalla" w:cs="Sakkal Majalla"/>
          <w:sz w:val="32"/>
          <w:szCs w:val="32"/>
          <w:rtl/>
        </w:rPr>
        <w:t xml:space="preserve">أولية للحياة من حولنا </w:t>
      </w:r>
      <w:r w:rsidR="008B4C3E" w:rsidRPr="00C27576">
        <w:rPr>
          <w:rFonts w:ascii="Sakkal Majalla" w:hAnsi="Sakkal Majalla" w:cs="Sakkal Majalla"/>
          <w:sz w:val="32"/>
          <w:szCs w:val="32"/>
          <w:rtl/>
        </w:rPr>
        <w:t>نجد قانون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ً</w:t>
      </w:r>
      <w:r w:rsidR="008B4C3E" w:rsidRPr="00C27576">
        <w:rPr>
          <w:rFonts w:ascii="Sakkal Majalla" w:hAnsi="Sakkal Majalla" w:cs="Sakkal Majalla"/>
          <w:sz w:val="32"/>
          <w:szCs w:val="32"/>
          <w:rtl/>
        </w:rPr>
        <w:t>ا طبيعي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ً</w:t>
      </w:r>
      <w:r w:rsidR="00B753C3" w:rsidRPr="00C27576">
        <w:rPr>
          <w:rFonts w:ascii="Sakkal Majalla" w:hAnsi="Sakkal Majalla" w:cs="Sakkal Majalla"/>
          <w:sz w:val="32"/>
          <w:szCs w:val="32"/>
          <w:rtl/>
        </w:rPr>
        <w:t xml:space="preserve">ا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أ</w:t>
      </w:r>
      <w:r w:rsidR="003B3394" w:rsidRPr="00C27576">
        <w:rPr>
          <w:rFonts w:ascii="Sakkal Majalla" w:hAnsi="Sakkal Majalla" w:cs="Sakkal Majalla"/>
          <w:sz w:val="32"/>
          <w:szCs w:val="32"/>
          <w:rtl/>
        </w:rPr>
        <w:t>رساه الله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C7C6F" w:rsidRPr="00C27576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="000C15F0" w:rsidRPr="00C27576">
        <w:rPr>
          <w:rFonts w:ascii="Sakkal Majalla" w:hAnsi="Sakkal Majalla" w:cs="Sakkal Majalla"/>
          <w:sz w:val="32"/>
          <w:szCs w:val="32"/>
          <w:rtl/>
        </w:rPr>
        <w:t>تعالى</w:t>
      </w:r>
      <w:r w:rsidR="00AC7C6F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="000C15F0" w:rsidRPr="00C27576">
        <w:rPr>
          <w:rFonts w:ascii="Sakkal Majalla" w:hAnsi="Sakkal Majalla" w:cs="Sakkal Majalla"/>
          <w:sz w:val="32"/>
          <w:szCs w:val="32"/>
          <w:rtl/>
        </w:rPr>
        <w:t xml:space="preserve"> في نظام الخلق يمث</w:t>
      </w:r>
      <w:r w:rsidR="00AC7C6F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B753C3" w:rsidRPr="00C27576">
        <w:rPr>
          <w:rFonts w:ascii="Sakkal Majalla" w:hAnsi="Sakkal Majalla" w:cs="Sakkal Majalla"/>
          <w:sz w:val="32"/>
          <w:szCs w:val="32"/>
          <w:rtl/>
        </w:rPr>
        <w:t xml:space="preserve">ل </w:t>
      </w:r>
      <w:r w:rsidR="005B476D" w:rsidRPr="00C27576">
        <w:rPr>
          <w:rFonts w:ascii="Sakkal Majalla" w:hAnsi="Sakkal Majalla" w:cs="Sakkal Majalla"/>
          <w:sz w:val="32"/>
          <w:szCs w:val="32"/>
          <w:rtl/>
        </w:rPr>
        <w:t>القا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عدة الأساس لك</w:t>
      </w:r>
      <w:r w:rsidR="00C27576">
        <w:rPr>
          <w:rFonts w:ascii="Sakkal Majalla" w:hAnsi="Sakkal Majalla" w:cs="Sakkal Majalla" w:hint="cs"/>
          <w:sz w:val="32"/>
          <w:szCs w:val="32"/>
          <w:rtl/>
        </w:rPr>
        <w:t>لّ</w:t>
      </w:r>
      <w:r w:rsidR="00FA693B" w:rsidRPr="00C27576">
        <w:rPr>
          <w:rFonts w:ascii="Sakkal Majalla" w:hAnsi="Sakkal Majalla" w:cs="Sakkal Majalla"/>
          <w:sz w:val="32"/>
          <w:szCs w:val="32"/>
          <w:rtl/>
        </w:rPr>
        <w:t xml:space="preserve"> القوانين الأ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خرى،</w:t>
      </w:r>
      <w:r w:rsidR="005B476D" w:rsidRPr="00C27576">
        <w:rPr>
          <w:rFonts w:ascii="Sakkal Majalla" w:hAnsi="Sakkal Majalla" w:cs="Sakkal Majalla"/>
          <w:sz w:val="32"/>
          <w:szCs w:val="32"/>
          <w:rtl/>
        </w:rPr>
        <w:t xml:space="preserve"> وهو قانون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"</w:t>
      </w:r>
      <w:r w:rsidR="005B476D" w:rsidRPr="00C27576">
        <w:rPr>
          <w:rFonts w:ascii="Sakkal Majalla" w:hAnsi="Sakkal Majalla" w:cs="Sakkal Majalla"/>
          <w:sz w:val="32"/>
          <w:szCs w:val="32"/>
          <w:rtl/>
        </w:rPr>
        <w:t>بقاء النوع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"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أ</w:t>
      </w:r>
      <w:r w:rsidR="005B476D" w:rsidRPr="00C27576">
        <w:rPr>
          <w:rFonts w:ascii="Sakkal Majalla" w:hAnsi="Sakkal Majalla" w:cs="Sakkal Majalla"/>
          <w:sz w:val="32"/>
          <w:szCs w:val="32"/>
          <w:rtl/>
        </w:rPr>
        <w:t xml:space="preserve">و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 xml:space="preserve">"بقاء </w:t>
      </w:r>
      <w:r w:rsidR="00942537" w:rsidRPr="00C27576">
        <w:rPr>
          <w:rFonts w:ascii="Sakkal Majalla" w:hAnsi="Sakkal Majalla" w:cs="Sakkal Majalla"/>
          <w:sz w:val="32"/>
          <w:szCs w:val="32"/>
          <w:rtl/>
        </w:rPr>
        <w:t>النسل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" عند الكائنات البشرية،</w:t>
      </w:r>
      <w:r w:rsidR="00C2757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B6A38" w:rsidRPr="00C27576">
        <w:rPr>
          <w:rFonts w:ascii="Sakkal Majalla" w:hAnsi="Sakkal Majalla" w:cs="Sakkal Majalla"/>
          <w:sz w:val="32"/>
          <w:szCs w:val="32"/>
          <w:rtl/>
        </w:rPr>
        <w:t xml:space="preserve">ومن دونه </w:t>
      </w:r>
      <w:r w:rsidR="009E11D9" w:rsidRPr="00C27576">
        <w:rPr>
          <w:rFonts w:ascii="Sakkal Majalla" w:hAnsi="Sakkal Majalla" w:cs="Sakkal Majalla"/>
          <w:sz w:val="32"/>
          <w:szCs w:val="32"/>
          <w:rtl/>
        </w:rPr>
        <w:t>تنقرض ا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لكائنات الحيّة من على وجه الأرض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وتنعدم الحياة فيها.</w:t>
      </w:r>
    </w:p>
    <w:p w14:paraId="5FC8CABA" w14:textId="505026FE" w:rsidR="009A0FC1" w:rsidRPr="00C27576" w:rsidRDefault="001C093C" w:rsidP="00364FDD">
      <w:pPr>
        <w:pStyle w:val="FootnoteText"/>
        <w:bidi/>
        <w:jc w:val="both"/>
        <w:rPr>
          <w:rFonts w:ascii="Sakkal Majalla" w:hAnsi="Sakkal Majalla" w:cs="Sakkal Majalla"/>
          <w:sz w:val="32"/>
          <w:szCs w:val="32"/>
          <w:rtl/>
          <w:lang w:bidi="ar-LB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وعند </w:t>
      </w:r>
      <w:r w:rsidR="000C11EA" w:rsidRPr="00C27576">
        <w:rPr>
          <w:rFonts w:ascii="Sakkal Majalla" w:hAnsi="Sakkal Majalla" w:cs="Sakkal Majalla"/>
          <w:sz w:val="32"/>
          <w:szCs w:val="32"/>
          <w:rtl/>
        </w:rPr>
        <w:t xml:space="preserve">ملاحظة </w:t>
      </w:r>
      <w:r w:rsidR="005E3702" w:rsidRPr="00C27576">
        <w:rPr>
          <w:rFonts w:ascii="Sakkal Majalla" w:hAnsi="Sakkal Majalla" w:cs="Sakkal Majalla"/>
          <w:sz w:val="32"/>
          <w:szCs w:val="32"/>
          <w:rtl/>
        </w:rPr>
        <w:t>تكوين</w:t>
      </w:r>
      <w:r w:rsidR="000C11EA" w:rsidRPr="00C27576">
        <w:rPr>
          <w:rFonts w:ascii="Sakkal Majalla" w:hAnsi="Sakkal Majalla" w:cs="Sakkal Majalla"/>
          <w:sz w:val="32"/>
          <w:szCs w:val="32"/>
          <w:rtl/>
        </w:rPr>
        <w:t xml:space="preserve"> ال</w:t>
      </w:r>
      <w:r w:rsidR="00126A7C" w:rsidRPr="00C27576">
        <w:rPr>
          <w:rFonts w:ascii="Sakkal Majalla" w:hAnsi="Sakkal Majalla" w:cs="Sakkal Majalla"/>
          <w:sz w:val="32"/>
          <w:szCs w:val="32"/>
          <w:rtl/>
        </w:rPr>
        <w:t xml:space="preserve">أنثى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الجسدي</w:t>
      </w:r>
      <w:r w:rsidR="00025A1A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 xml:space="preserve"> والبيولوجي</w:t>
      </w:r>
      <w:r w:rsidR="00025A1A" w:rsidRPr="00C27576">
        <w:rPr>
          <w:rFonts w:ascii="Sakkal Majalla" w:hAnsi="Sakkal Majalla" w:cs="Sakkal Majalla"/>
          <w:sz w:val="32"/>
          <w:szCs w:val="32"/>
          <w:rtl/>
        </w:rPr>
        <w:t xml:space="preserve">ّ، </w:t>
      </w:r>
      <w:r w:rsidR="00E72804" w:rsidRPr="00C27576">
        <w:rPr>
          <w:rFonts w:ascii="Sakkal Majalla" w:hAnsi="Sakkal Majalla" w:cs="Sakkal Majalla"/>
          <w:sz w:val="32"/>
          <w:szCs w:val="32"/>
          <w:rtl/>
        </w:rPr>
        <w:t>والنفسي</w:t>
      </w:r>
      <w:r w:rsidR="00025A1A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6F31D1" w:rsidRPr="00C27576">
        <w:rPr>
          <w:rFonts w:ascii="Sakkal Majalla" w:hAnsi="Sakkal Majalla" w:cs="Sakkal Majalla"/>
          <w:sz w:val="32"/>
          <w:szCs w:val="32"/>
          <w:rtl/>
        </w:rPr>
        <w:t>نجد أن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6F31D1" w:rsidRPr="00C27576">
        <w:rPr>
          <w:rFonts w:ascii="Sakkal Majalla" w:hAnsi="Sakkal Majalla" w:cs="Sakkal Majalla"/>
          <w:sz w:val="32"/>
          <w:szCs w:val="32"/>
          <w:rtl/>
        </w:rPr>
        <w:t xml:space="preserve">ها </w:t>
      </w:r>
      <w:r w:rsidR="00FE49E4" w:rsidRPr="00C27576">
        <w:rPr>
          <w:rFonts w:ascii="Sakkal Majalla" w:hAnsi="Sakkal Majalla" w:cs="Sakkal Majalla"/>
          <w:sz w:val="32"/>
          <w:szCs w:val="32"/>
          <w:rtl/>
        </w:rPr>
        <w:t>المصن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َ</w:t>
      </w:r>
      <w:r w:rsidR="00FE49E4" w:rsidRPr="00C27576">
        <w:rPr>
          <w:rFonts w:ascii="Sakkal Majalla" w:hAnsi="Sakkal Majalla" w:cs="Sakkal Majalla"/>
          <w:sz w:val="32"/>
          <w:szCs w:val="32"/>
          <w:rtl/>
        </w:rPr>
        <w:t>ع المول</w:t>
      </w:r>
      <w:r w:rsidR="007860F8" w:rsidRPr="00C27576">
        <w:rPr>
          <w:rFonts w:ascii="Sakkal Majalla" w:hAnsi="Sakkal Majalla" w:cs="Sakkal Majalla"/>
          <w:sz w:val="32"/>
          <w:szCs w:val="32"/>
          <w:rtl/>
        </w:rPr>
        <w:t>ِّ</w:t>
      </w:r>
      <w:r w:rsidR="00FE49E4" w:rsidRPr="00C27576">
        <w:rPr>
          <w:rFonts w:ascii="Sakkal Majalla" w:hAnsi="Sakkal Majalla" w:cs="Sakkal Majalla"/>
          <w:sz w:val="32"/>
          <w:szCs w:val="32"/>
          <w:rtl/>
        </w:rPr>
        <w:t xml:space="preserve">د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لأ</w:t>
      </w:r>
      <w:r w:rsidR="002C3F82" w:rsidRPr="00C27576">
        <w:rPr>
          <w:rFonts w:ascii="Sakkal Majalla" w:hAnsi="Sakkal Majalla" w:cs="Sakkal Majalla"/>
          <w:sz w:val="32"/>
          <w:szCs w:val="32"/>
          <w:rtl/>
        </w:rPr>
        <w:t xml:space="preserve">كمل مخلوق من الناحية التكوينية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في الأ</w:t>
      </w:r>
      <w:r w:rsidR="00A968BF" w:rsidRPr="00C27576">
        <w:rPr>
          <w:rFonts w:ascii="Sakkal Majalla" w:hAnsi="Sakkal Majalla" w:cs="Sakkal Majalla"/>
          <w:sz w:val="32"/>
          <w:szCs w:val="32"/>
          <w:rtl/>
        </w:rPr>
        <w:t>رض</w:t>
      </w:r>
      <w:r w:rsidR="00025A1A" w:rsidRPr="00C27576">
        <w:rPr>
          <w:rFonts w:ascii="Sakkal Majalla" w:hAnsi="Sakkal Majalla" w:cs="Sakkal Majalla"/>
          <w:sz w:val="32"/>
          <w:szCs w:val="32"/>
          <w:rtl/>
        </w:rPr>
        <w:t>؛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 xml:space="preserve"> فالإنسان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860F8" w:rsidRPr="00C27576">
        <w:rPr>
          <w:rFonts w:ascii="Sakkal Majalla" w:hAnsi="Sakkal Majalla" w:cs="Sakkal Majalla"/>
          <w:sz w:val="32"/>
          <w:szCs w:val="32"/>
          <w:rtl/>
        </w:rPr>
        <w:t>بما يتمتع من مواهب وكرامات ذاتية هو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E346F" w:rsidRPr="00C27576">
        <w:rPr>
          <w:rFonts w:ascii="Sakkal Majalla" w:hAnsi="Sakkal Majalla" w:cs="Sakkal Majalla"/>
          <w:sz w:val="32"/>
          <w:szCs w:val="32"/>
          <w:rtl/>
        </w:rPr>
        <w:t>أكمل الكائ</w:t>
      </w:r>
      <w:r w:rsidR="001D6749" w:rsidRPr="00C27576">
        <w:rPr>
          <w:rFonts w:ascii="Sakkal Majalla" w:hAnsi="Sakkal Majalla" w:cs="Sakkal Majalla"/>
          <w:sz w:val="32"/>
          <w:szCs w:val="32"/>
          <w:rtl/>
        </w:rPr>
        <w:t>نات</w:t>
      </w:r>
      <w:r w:rsidR="007860F8" w:rsidRPr="00C27576">
        <w:rPr>
          <w:rFonts w:ascii="Sakkal Majalla" w:hAnsi="Sakkal Majalla" w:cs="Sakkal Majalla"/>
          <w:sz w:val="32"/>
          <w:szCs w:val="32"/>
          <w:rtl/>
        </w:rPr>
        <w:t xml:space="preserve"> وأشرفها</w:t>
      </w:r>
      <w:r w:rsidR="00117DB9" w:rsidRPr="00C27576">
        <w:rPr>
          <w:rFonts w:ascii="Sakkal Majalla" w:hAnsi="Sakkal Majalla" w:cs="Sakkal Majalla"/>
          <w:sz w:val="32"/>
          <w:szCs w:val="32"/>
          <w:rtl/>
        </w:rPr>
        <w:t xml:space="preserve">، كما ورد في قوله تعالى: </w:t>
      </w:r>
      <w:r w:rsidR="00A91CBB" w:rsidRPr="00C27576">
        <w:rPr>
          <w:rFonts w:ascii="Sakkal Majalla" w:hAnsi="Sakkal Majalla" w:cs="Sakkal Majalla"/>
          <w:sz w:val="32"/>
          <w:szCs w:val="32"/>
          <w:rtl/>
          <w:lang w:bidi="ar-LB"/>
        </w:rPr>
        <w:t>{</w:t>
      </w:r>
      <w:r w:rsidR="00A91CBB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لَقَدْ خَلَقْنَا الإِنْسَانَ فِي أَحْسَنِ تَقْوِيمٍ</w:t>
      </w:r>
      <w:r w:rsidR="00A91CBB" w:rsidRPr="00C27576">
        <w:rPr>
          <w:rFonts w:ascii="Sakkal Majalla" w:hAnsi="Sakkal Majalla" w:cs="Sakkal Majalla"/>
          <w:sz w:val="32"/>
          <w:szCs w:val="32"/>
          <w:rtl/>
          <w:lang w:bidi="ar-LB"/>
        </w:rPr>
        <w:t>}</w:t>
      </w:r>
      <w:r w:rsidR="00CD0E4F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</w:t>
      </w:r>
      <w:r w:rsidR="007C3448" w:rsidRPr="00C27576">
        <w:rPr>
          <w:rFonts w:ascii="Sakkal Majalla" w:hAnsi="Sakkal Majalla" w:cs="Sakkal Majalla"/>
          <w:sz w:val="32"/>
          <w:szCs w:val="32"/>
          <w:rtl/>
          <w:lang w:bidi="ar-LB"/>
        </w:rPr>
        <w:t>(سورة التين، الآية4).</w:t>
      </w:r>
      <w:r w:rsidR="00117DB9" w:rsidRPr="00C27576">
        <w:rPr>
          <w:rFonts w:ascii="Sakkal Majalla" w:hAnsi="Sakkal Majalla" w:cs="Sakkal Majalla"/>
          <w:sz w:val="32"/>
          <w:szCs w:val="32"/>
          <w:rtl/>
        </w:rPr>
        <w:t xml:space="preserve"> وإنّ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651BE" w:rsidRPr="00C27576">
        <w:rPr>
          <w:rFonts w:ascii="Sakkal Majalla" w:hAnsi="Sakkal Majalla" w:cs="Sakkal Majalla"/>
          <w:sz w:val="32"/>
          <w:szCs w:val="32"/>
          <w:rtl/>
        </w:rPr>
        <w:t>عملية خلق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>ه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>هي عملية معقّدة؛ تمرّ بمراحلَ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774A3" w:rsidRPr="00C27576">
        <w:rPr>
          <w:rFonts w:ascii="Sakkal Majalla" w:hAnsi="Sakkal Majalla" w:cs="Sakkal Majalla"/>
          <w:sz w:val="32"/>
          <w:szCs w:val="32"/>
          <w:rtl/>
        </w:rPr>
        <w:t>تدريجية</w:t>
      </w:r>
      <w:r w:rsidR="000D040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 xml:space="preserve">تبدأ داخل رحم المرأة، قال تعالى: </w:t>
      </w:r>
      <w:r w:rsidR="00AC7C6F" w:rsidRPr="00C27576">
        <w:rPr>
          <w:rFonts w:ascii="Sakkal Majalla" w:hAnsi="Sakkal Majalla" w:cs="Sakkal Majalla"/>
          <w:sz w:val="32"/>
          <w:szCs w:val="32"/>
          <w:rtl/>
        </w:rPr>
        <w:t>{</w:t>
      </w:r>
      <w:r w:rsidR="00A91CBB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ثُمَّ جَعَلْنَاهُ نُطْفَةً فِي قَرَارٍ مَكِينٍ ثُمَّ خَلَقْنَا النُّطْفَةَ عَلَقَةً فَخَلَقْنَا الْعَلَقَةَ مُضْغَةً فَخَلَقْنَا الْمُضْغَةَ عِظَاماً فَكَسَوْنَا الْعِظَامَ لَحْماً ثُمَّ أَنْشَأْنَاهُ خَلْقاً آخَرَ فَتَبَارَكَ اللهُ أَحْسَنُ الْخَالِقِينَ</w:t>
      </w:r>
      <w:r w:rsidR="00AC7C6F" w:rsidRPr="00C27576">
        <w:rPr>
          <w:rFonts w:ascii="Sakkal Majalla" w:hAnsi="Sakkal Majalla" w:cs="Sakkal Majalla"/>
          <w:sz w:val="32"/>
          <w:szCs w:val="32"/>
          <w:rtl/>
        </w:rPr>
        <w:t>}</w:t>
      </w:r>
      <w:r w:rsidR="007C3448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(سورة المؤمنون، الآيتان 13-14)</w:t>
      </w:r>
      <w:r w:rsidR="00F14885" w:rsidRPr="00C27576">
        <w:rPr>
          <w:rFonts w:ascii="Sakkal Majalla" w:hAnsi="Sakkal Majalla" w:cs="Sakkal Majalla"/>
          <w:sz w:val="32"/>
          <w:szCs w:val="32"/>
          <w:rtl/>
          <w:lang w:bidi="ar-LB"/>
        </w:rPr>
        <w:t>؛</w:t>
      </w:r>
      <w:r w:rsidR="00FE1E76" w:rsidRPr="00C27576">
        <w:rPr>
          <w:rFonts w:ascii="Sakkal Majalla" w:hAnsi="Sakkal Majalla" w:cs="Sakkal Majalla"/>
          <w:sz w:val="32"/>
          <w:szCs w:val="32"/>
          <w:rtl/>
        </w:rPr>
        <w:t xml:space="preserve"> وكأن</w:t>
      </w:r>
      <w:r w:rsidR="00AC7C6F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FE1E76" w:rsidRPr="00C27576">
        <w:rPr>
          <w:rFonts w:ascii="Sakkal Majalla" w:hAnsi="Sakkal Majalla" w:cs="Sakkal Majalla"/>
          <w:sz w:val="32"/>
          <w:szCs w:val="32"/>
          <w:rtl/>
        </w:rPr>
        <w:t xml:space="preserve"> المرأ</w:t>
      </w:r>
      <w:r w:rsidR="00584A56" w:rsidRPr="00C27576">
        <w:rPr>
          <w:rFonts w:ascii="Sakkal Majalla" w:hAnsi="Sakkal Majalla" w:cs="Sakkal Majalla"/>
          <w:sz w:val="32"/>
          <w:szCs w:val="32"/>
          <w:rtl/>
        </w:rPr>
        <w:t xml:space="preserve">ة </w:t>
      </w:r>
      <w:r w:rsidR="00FE1E76" w:rsidRPr="00C27576">
        <w:rPr>
          <w:rFonts w:ascii="Sakkal Majalla" w:hAnsi="Sakkal Majalla" w:cs="Sakkal Majalla"/>
          <w:sz w:val="32"/>
          <w:szCs w:val="32"/>
          <w:rtl/>
        </w:rPr>
        <w:t>بجهازها التكويني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C2757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E1E76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وعاء</w:t>
      </w:r>
      <w:r w:rsidR="007C3448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ٌ</w:t>
      </w:r>
      <w:r w:rsidR="00FE1E76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لإ</w:t>
      </w:r>
      <w:r w:rsidR="00584A56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ظهار القدرة</w:t>
      </w:r>
      <w:r w:rsidR="00117DB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الإ</w:t>
      </w:r>
      <w:r w:rsidR="00FE1E76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لهي</w:t>
      </w:r>
      <w:r w:rsidR="007C3448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FE1E76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="00FE1E76" w:rsidRPr="00C27576">
        <w:rPr>
          <w:rFonts w:ascii="Sakkal Majalla" w:hAnsi="Sakkal Majalla" w:cs="Sakkal Majalla"/>
          <w:sz w:val="32"/>
          <w:szCs w:val="32"/>
          <w:rtl/>
        </w:rPr>
        <w:t xml:space="preserve"> في عملية خلق ال</w:t>
      </w:r>
      <w:r w:rsidR="00FE1E76" w:rsidRPr="00C27576">
        <w:rPr>
          <w:rFonts w:ascii="Sakkal Majalla" w:hAnsi="Sakkal Majalla" w:cs="Sakkal Majalla"/>
          <w:sz w:val="32"/>
          <w:szCs w:val="32"/>
          <w:rtl/>
          <w:lang w:bidi="ar-LB"/>
        </w:rPr>
        <w:t>إ</w:t>
      </w:r>
      <w:r w:rsidR="00FE1E76" w:rsidRPr="00C27576">
        <w:rPr>
          <w:rFonts w:ascii="Sakkal Majalla" w:hAnsi="Sakkal Majalla" w:cs="Sakkal Majalla"/>
          <w:sz w:val="32"/>
          <w:szCs w:val="32"/>
          <w:rtl/>
        </w:rPr>
        <w:t>نسان، فتكون شاهدة على أعظم ظاهرة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FE1E76" w:rsidRPr="00C27576">
        <w:rPr>
          <w:rFonts w:ascii="Sakkal Majalla" w:hAnsi="Sakkal Majalla" w:cs="Sakkal Majalla"/>
          <w:sz w:val="32"/>
          <w:szCs w:val="32"/>
          <w:rtl/>
        </w:rPr>
        <w:t xml:space="preserve"> وهي نفخ الروح في جسد طفلها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 xml:space="preserve"> وبث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 xml:space="preserve"> الحياة فيه. </w:t>
      </w:r>
    </w:p>
    <w:p w14:paraId="351624A0" w14:textId="79CD7D37" w:rsidR="0006442E" w:rsidRPr="00C27576" w:rsidRDefault="00117DB9" w:rsidP="008A0E28">
      <w:pPr>
        <w:pStyle w:val="FootnoteText"/>
        <w:bidi/>
        <w:jc w:val="both"/>
        <w:rPr>
          <w:rFonts w:ascii="Sakkal Majalla" w:hAnsi="Sakkal Majalla" w:cs="Sakkal Majalla"/>
          <w:sz w:val="32"/>
          <w:szCs w:val="32"/>
          <w:rtl/>
          <w:lang w:bidi="ar-LB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>قد وصف القرآن الكريم حالة الأم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>ّ</w:t>
      </w:r>
      <w:r w:rsidR="007C3448" w:rsidRPr="00C27576">
        <w:rPr>
          <w:rFonts w:ascii="Sakkal Majalla" w:hAnsi="Sakkal Majalla" w:cs="Sakkal Majalla"/>
          <w:sz w:val="32"/>
          <w:szCs w:val="32"/>
          <w:rtl/>
        </w:rPr>
        <w:t>، حيث قال سبحانه: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F6C9A" w:rsidRPr="00C27576">
        <w:rPr>
          <w:rFonts w:ascii="Sakkal Majalla" w:hAnsi="Sakkal Majalla" w:cs="Sakkal Majalla"/>
          <w:sz w:val="32"/>
          <w:szCs w:val="32"/>
          <w:rtl/>
        </w:rPr>
        <w:t>{</w:t>
      </w:r>
      <w:r w:rsidR="008F6C9A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حَمَلَتْهُ أُمُّهُ كُرْهاً وَوَضَعَتْهُ كُرْه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</w:rPr>
        <w:t>ًا</w:t>
      </w:r>
      <w:r w:rsidR="008F6C9A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وَحَمْلُهُ وَفِصَالُهُ ثَلاَثُونَ شَهْراً}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14885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(سورة الأحقاف، الآية 15). 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 xml:space="preserve">بعد أن </w:t>
      </w:r>
      <w:r w:rsidRPr="00C27576">
        <w:rPr>
          <w:rFonts w:ascii="Sakkal Majalla" w:hAnsi="Sakkal Majalla" w:cs="Sakkal Majalla"/>
          <w:sz w:val="32"/>
          <w:szCs w:val="32"/>
          <w:rtl/>
        </w:rPr>
        <w:t>أ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>وصى بالإحسان إلى الوالدين</w:t>
      </w:r>
      <w:r w:rsidR="00F1488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F6C9A" w:rsidRPr="00C27576">
        <w:rPr>
          <w:rFonts w:ascii="Sakkal Majalla" w:hAnsi="Sakkal Majalla" w:cs="Sakkal Majalla"/>
          <w:sz w:val="32"/>
          <w:szCs w:val="32"/>
          <w:rtl/>
        </w:rPr>
        <w:t>{</w:t>
      </w:r>
      <w:r w:rsidR="00E25415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وَوَصَّيْنَا الإِنْسَانَ بِوَالِدَيْهِ إِحْسَان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</w:rPr>
        <w:t>ًا</w:t>
      </w:r>
      <w:r w:rsidR="008F6C9A" w:rsidRPr="00C27576">
        <w:rPr>
          <w:rFonts w:ascii="Sakkal Majalla" w:hAnsi="Sakkal Majalla" w:cs="Sakkal Majalla"/>
          <w:sz w:val="32"/>
          <w:szCs w:val="32"/>
          <w:rtl/>
        </w:rPr>
        <w:t>}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E045E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(سورة الأحقاف، الآية 15)؛ 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>ليبين عظم التضحيات والإيثار وتحم</w:t>
      </w:r>
      <w:r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>ل الشدائد</w:t>
      </w:r>
      <w:r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94357" w:rsidRPr="00C27576">
        <w:rPr>
          <w:rFonts w:ascii="Sakkal Majalla" w:hAnsi="Sakkal Majalla" w:cs="Sakkal Majalla"/>
          <w:sz w:val="32"/>
          <w:szCs w:val="32"/>
          <w:rtl/>
        </w:rPr>
        <w:t>وما تكابد</w:t>
      </w:r>
      <w:r w:rsidR="00364FDD" w:rsidRPr="00C27576">
        <w:rPr>
          <w:rFonts w:ascii="Sakkal Majalla" w:hAnsi="Sakkal Majalla" w:cs="Sakkal Majalla"/>
          <w:sz w:val="32"/>
          <w:szCs w:val="32"/>
          <w:rtl/>
        </w:rPr>
        <w:t>ه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 xml:space="preserve"> الأم تجاه وليدها. فالجنين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 xml:space="preserve"> في رحم أمه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 xml:space="preserve"> يتغذى من جسد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>ها</w:t>
      </w:r>
      <w:r w:rsidRPr="00C27576">
        <w:rPr>
          <w:rFonts w:ascii="Sakkal Majalla" w:hAnsi="Sakkal Majalla" w:cs="Sakkal Majalla"/>
          <w:sz w:val="32"/>
          <w:szCs w:val="32"/>
          <w:rtl/>
        </w:rPr>
        <w:t>، م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>ا يعني فقدان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>ه</w:t>
      </w:r>
      <w:r w:rsidRPr="00C27576">
        <w:rPr>
          <w:rFonts w:ascii="Sakkal Majalla" w:hAnsi="Sakkal Majalla" w:cs="Sakkal Majalla"/>
          <w:sz w:val="32"/>
          <w:szCs w:val="32"/>
          <w:rtl/>
        </w:rPr>
        <w:t>ا</w:t>
      </w:r>
      <w:r w:rsidR="00D00CE2" w:rsidRPr="00C27576">
        <w:rPr>
          <w:rFonts w:ascii="Sakkal Majalla" w:hAnsi="Sakkal Majalla" w:cs="Sakkal Majalla"/>
          <w:sz w:val="32"/>
          <w:szCs w:val="32"/>
          <w:rtl/>
        </w:rPr>
        <w:t xml:space="preserve"> ال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 xml:space="preserve">كثير من العناصر الغذائية، </w:t>
      </w:r>
      <w:r w:rsidRPr="00C27576">
        <w:rPr>
          <w:rFonts w:ascii="Sakkal Majalla" w:hAnsi="Sakkal Majalla" w:cs="Sakkal Majalla"/>
          <w:sz w:val="32"/>
          <w:szCs w:val="32"/>
          <w:rtl/>
        </w:rPr>
        <w:t>ب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 xml:space="preserve">إضافة إلى شعورها </w:t>
      </w:r>
      <w:r w:rsidR="00D00CE2" w:rsidRPr="00C27576">
        <w:rPr>
          <w:rFonts w:ascii="Sakkal Majalla" w:hAnsi="Sakkal Majalla" w:cs="Sakkal Majalla"/>
          <w:sz w:val="32"/>
          <w:szCs w:val="32"/>
          <w:rtl/>
        </w:rPr>
        <w:t>بحالة التعب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 xml:space="preserve"> والإرهاق الشديد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في 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ال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فترات الأولى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 xml:space="preserve"> ومع تقد</w:t>
      </w:r>
      <w:r w:rsidR="00D00CE2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 xml:space="preserve">م 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الحمل يصعب عليها الحركة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ويسلبها النمو المتزايد لحجم الجنين</w:t>
      </w:r>
      <w:r w:rsidR="002C2CC1" w:rsidRPr="00C27576">
        <w:rPr>
          <w:rFonts w:ascii="Sakkal Majalla" w:hAnsi="Sakkal Majalla" w:cs="Sakkal Majalla"/>
          <w:sz w:val="32"/>
          <w:szCs w:val="32"/>
          <w:rtl/>
        </w:rPr>
        <w:t xml:space="preserve"> الراحة،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ومن ثمّ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 xml:space="preserve"> تخوض المرأة أعسر اللحظات أثناء وضع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ها للجنين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 xml:space="preserve"> حت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>ى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أنّها قدّ 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 xml:space="preserve">تبذل حياتها من أجل 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ولادته سالمًا معافى</w:t>
      </w:r>
      <w:r w:rsidR="009A0FC1" w:rsidRPr="00C27576">
        <w:rPr>
          <w:rFonts w:ascii="Sakkal Majalla" w:hAnsi="Sakkal Majalla" w:cs="Sakkal Majalla"/>
          <w:sz w:val="32"/>
          <w:szCs w:val="32"/>
          <w:rtl/>
        </w:rPr>
        <w:t>.</w:t>
      </w:r>
      <w:r w:rsidR="00C2757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ومع ذلك تتحمل مصاعب هذا الدور الذي رسمه الله لها في نظام الخلق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بكلّ صبرٍ</w:t>
      </w:r>
      <w:r w:rsidR="00E94357" w:rsidRPr="00C27576">
        <w:rPr>
          <w:rFonts w:ascii="Sakkal Majalla" w:hAnsi="Sakkal Majalla" w:cs="Sakkal Majalla"/>
          <w:sz w:val="32"/>
          <w:szCs w:val="32"/>
          <w:rtl/>
        </w:rPr>
        <w:t xml:space="preserve"> ورضا وقناعة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ورجاءٍ وشغفٍ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 xml:space="preserve"> مستعدة لاستقبال وليدٍ ستساهم في المرحلة المقبلة بنحوٍ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أساس</w:t>
      </w:r>
      <w:r w:rsidR="00E651BE" w:rsidRPr="00C27576">
        <w:rPr>
          <w:rFonts w:ascii="Sakkal Majalla" w:hAnsi="Sakkal Majalla" w:cs="Sakkal Majalla"/>
          <w:sz w:val="32"/>
          <w:szCs w:val="32"/>
          <w:rtl/>
        </w:rPr>
        <w:t xml:space="preserve"> في تربيته وصناعته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E651BE" w:rsidRPr="00C27576">
        <w:rPr>
          <w:rFonts w:ascii="Sakkal Majalla" w:hAnsi="Sakkal Majalla" w:cs="Sakkal Majalla"/>
          <w:sz w:val="32"/>
          <w:szCs w:val="32"/>
          <w:rtl/>
        </w:rPr>
        <w:t xml:space="preserve"> ليكون إ</w:t>
      </w:r>
      <w:r w:rsidR="00354736" w:rsidRPr="00C27576">
        <w:rPr>
          <w:rFonts w:ascii="Sakkal Majalla" w:hAnsi="Sakkal Majalla" w:cs="Sakkal Majalla"/>
          <w:sz w:val="32"/>
          <w:szCs w:val="32"/>
          <w:rtl/>
        </w:rPr>
        <w:t>نسانًا رباني</w:t>
      </w:r>
      <w:r w:rsidR="0026657C" w:rsidRPr="00C27576">
        <w:rPr>
          <w:rFonts w:ascii="Sakkal Majalla" w:hAnsi="Sakkal Majalla" w:cs="Sakkal Majalla"/>
          <w:sz w:val="32"/>
          <w:szCs w:val="32"/>
          <w:rtl/>
        </w:rPr>
        <w:t>ًا متألهًا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؛</w:t>
      </w:r>
      <w:r w:rsidR="0026657C" w:rsidRPr="00C27576">
        <w:rPr>
          <w:rFonts w:ascii="Sakkal Majalla" w:hAnsi="Sakkal Majalla" w:cs="Sakkal Majalla"/>
          <w:sz w:val="32"/>
          <w:szCs w:val="32"/>
          <w:rtl/>
        </w:rPr>
        <w:t xml:space="preserve"> خليفة لله في الأرض. </w:t>
      </w:r>
    </w:p>
    <w:p w14:paraId="2D87ECE9" w14:textId="617B9595" w:rsidR="00364FDD" w:rsidRDefault="00364FDD" w:rsidP="00E25415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5D264EF7" w14:textId="77777777" w:rsidR="00CD0E4F" w:rsidRPr="00C27576" w:rsidRDefault="00CD0E4F" w:rsidP="00CD0E4F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529877DE" w14:textId="3323F776" w:rsidR="00117DB9" w:rsidRPr="00C27576" w:rsidRDefault="00CA3FDF" w:rsidP="00364FDD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576">
        <w:rPr>
          <w:rFonts w:ascii="Sakkal Majalla" w:hAnsi="Sakkal Majalla" w:cs="Sakkal Majalla"/>
          <w:b/>
          <w:bCs/>
          <w:sz w:val="32"/>
          <w:szCs w:val="32"/>
          <w:rtl/>
        </w:rPr>
        <w:t>الأمومة: تج</w:t>
      </w:r>
      <w:r w:rsidR="00AF0B26">
        <w:rPr>
          <w:rFonts w:ascii="Sakkal Majalla" w:hAnsi="Sakkal Majalla" w:cs="Sakkal Majalla" w:hint="cs"/>
          <w:b/>
          <w:bCs/>
          <w:sz w:val="32"/>
          <w:szCs w:val="32"/>
          <w:rtl/>
        </w:rPr>
        <w:t>لٍّ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لرحمة الله</w:t>
      </w:r>
    </w:p>
    <w:p w14:paraId="3E3B5597" w14:textId="31608F2B" w:rsidR="00607EC3" w:rsidRPr="00C27576" w:rsidRDefault="00BA652D" w:rsidP="008929FE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وفي ظل أداء المرأة مهام الأمومة في تربية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 xml:space="preserve"> طفلها وتلبية احتياجاته المادية: </w:t>
      </w:r>
      <w:r w:rsidRPr="00C27576">
        <w:rPr>
          <w:rFonts w:ascii="Sakkal Majalla" w:hAnsi="Sakkal Majalla" w:cs="Sakkal Majalla"/>
          <w:sz w:val="32"/>
          <w:szCs w:val="32"/>
          <w:rtl/>
        </w:rPr>
        <w:t>من مأكل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وملبس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والاهتمام بنظافته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 وصحته وراحته...، والمعنوية</w:t>
      </w:r>
      <w:r w:rsidRPr="00C27576">
        <w:rPr>
          <w:rFonts w:ascii="Sakkal Majalla" w:hAnsi="Sakkal Majalla" w:cs="Sakkal Majalla"/>
          <w:sz w:val="32"/>
          <w:szCs w:val="32"/>
          <w:rtl/>
        </w:rPr>
        <w:t>: من إشباع عاطفي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="008D1A8D" w:rsidRPr="00C27576">
        <w:rPr>
          <w:rFonts w:ascii="Sakkal Majalla" w:hAnsi="Sakkal Majalla" w:cs="Sakkal Majalla"/>
          <w:sz w:val="32"/>
          <w:szCs w:val="32"/>
          <w:rtl/>
        </w:rPr>
        <w:t>حنوٍ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8D1A8D" w:rsidRPr="00C27576">
        <w:rPr>
          <w:rFonts w:ascii="Sakkal Majalla" w:hAnsi="Sakkal Majalla" w:cs="Sakkal Majalla"/>
          <w:sz w:val="32"/>
          <w:szCs w:val="32"/>
          <w:rtl/>
        </w:rPr>
        <w:t xml:space="preserve"> وأمنٍ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وترفيه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881FA1" w:rsidRPr="00C27576">
        <w:rPr>
          <w:rFonts w:ascii="Sakkal Majalla" w:hAnsi="Sakkal Majalla" w:cs="Sakkal Majalla"/>
          <w:sz w:val="32"/>
          <w:szCs w:val="32"/>
          <w:rtl/>
        </w:rPr>
        <w:t xml:space="preserve"> ولعب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وتعليم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وتأديب وتهذيب، 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>في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حلقة متواصلة من الرعاية</w:t>
      </w:r>
      <w:r w:rsidR="00E94357" w:rsidRPr="00C27576">
        <w:rPr>
          <w:rFonts w:ascii="Sakkal Majalla" w:hAnsi="Sakkal Majalla" w:cs="Sakkal Majalla"/>
          <w:sz w:val="32"/>
          <w:szCs w:val="32"/>
          <w:rtl/>
        </w:rPr>
        <w:t xml:space="preserve"> والمراقبة</w:t>
      </w:r>
      <w:r w:rsidR="008A0E2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تستغرق ساعات الليل والنهار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BB3616"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Pr="00C27576">
        <w:rPr>
          <w:rFonts w:ascii="Sakkal Majalla" w:hAnsi="Sakkal Majalla" w:cs="Sakkal Majalla"/>
          <w:sz w:val="32"/>
          <w:szCs w:val="32"/>
          <w:rtl/>
        </w:rPr>
        <w:t>بخاصّة في مراحل الطفولة الأولى</w:t>
      </w:r>
      <w:r w:rsidR="0088293C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 xml:space="preserve">... 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يكون دور المرأة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 xml:space="preserve"> كالقرآن- كما عبّر الإمام الخميني</w:t>
      </w:r>
      <w:r w:rsidR="008929FE" w:rsidRPr="00C27576">
        <w:rPr>
          <w:rStyle w:val="FootnoteReference"/>
          <w:rFonts w:ascii="Sakkal Majalla" w:hAnsi="Sakkal Majalla" w:cs="Sakkal Majalla"/>
          <w:sz w:val="32"/>
          <w:szCs w:val="32"/>
          <w:rtl/>
        </w:rPr>
        <w:footnoteReference w:id="3"/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 xml:space="preserve"> في تربية الإنسان،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 xml:space="preserve">والمساهمة في 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>تكوين شخصي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ته،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وإكسابه اللياقات والمؤهلات التي ت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>جعله قادرًا على السير في خط التكامل المعنوي في سنوات عمره اللاحقة، وتعيين أهداف سامية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07EC3" w:rsidRPr="00C27576">
        <w:rPr>
          <w:rFonts w:ascii="Sakkal Majalla" w:hAnsi="Sakkal Majalla" w:cs="Sakkal Majalla"/>
          <w:sz w:val="32"/>
          <w:szCs w:val="32"/>
          <w:rtl/>
        </w:rPr>
        <w:t xml:space="preserve"> والسعي لتحقيقها لنيل حياة طيبة في الدنيا والآخرة في ظل القرب من الله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8929F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{</w:t>
      </w:r>
      <w:r w:rsidR="00607EC3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مَنْ عَمِلَ صَالِحاً مِنْ ذَكَرٍ أَوْ أُنْثَى وَهُوَ مُؤْمِنٌ فَلَنُحْيِيَنَّهُ حَيَاةً طَيِّبَةً وَلَنَجْزِيَنَّهُمْ أَجْرَهُمْ بِأَحْسَنِ مَا كَانُوا يَعْمَلُونَ</w:t>
      </w:r>
      <w:r w:rsidR="008929F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}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(</w:t>
      </w:r>
      <w:r w:rsidR="008929FE" w:rsidRPr="00C27576">
        <w:rPr>
          <w:rFonts w:ascii="Sakkal Majalla" w:hAnsi="Sakkal Majalla" w:cs="Sakkal Majalla"/>
          <w:sz w:val="32"/>
          <w:szCs w:val="32"/>
          <w:rtl/>
          <w:lang w:bidi="ar-LB"/>
        </w:rPr>
        <w:t>سورة النحل، الآية 97).</w:t>
      </w:r>
    </w:p>
    <w:p w14:paraId="054F68D0" w14:textId="51FBAE64" w:rsidR="0026657C" w:rsidRPr="00C27576" w:rsidRDefault="00C304A5" w:rsidP="00F87AB6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فما </w:t>
      </w:r>
      <w:r w:rsidR="00596965" w:rsidRPr="00C27576">
        <w:rPr>
          <w:rFonts w:ascii="Sakkal Majalla" w:hAnsi="Sakkal Majalla" w:cs="Sakkal Majalla"/>
          <w:sz w:val="32"/>
          <w:szCs w:val="32"/>
          <w:rtl/>
        </w:rPr>
        <w:t>تمث</w:t>
      </w:r>
      <w:r w:rsidR="003D6AD7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596965" w:rsidRPr="00C27576">
        <w:rPr>
          <w:rFonts w:ascii="Sakkal Majalla" w:hAnsi="Sakkal Majalla" w:cs="Sakkal Majalla"/>
          <w:sz w:val="32"/>
          <w:szCs w:val="32"/>
          <w:rtl/>
        </w:rPr>
        <w:t>له الأم من أنموذج حسن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596965" w:rsidRPr="00C27576">
        <w:rPr>
          <w:rFonts w:ascii="Sakkal Majalla" w:hAnsi="Sakkal Majalla" w:cs="Sakkal Majalla"/>
          <w:sz w:val="32"/>
          <w:szCs w:val="32"/>
          <w:rtl/>
        </w:rPr>
        <w:t xml:space="preserve"> وما 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تنثره من بذور مفاهيم وقيم وسلوكات </w:t>
      </w:r>
      <w:r w:rsidR="00596965" w:rsidRPr="00C27576">
        <w:rPr>
          <w:rFonts w:ascii="Sakkal Majalla" w:hAnsi="Sakkal Majalla" w:cs="Sakkal Majalla"/>
          <w:sz w:val="32"/>
          <w:szCs w:val="32"/>
          <w:rtl/>
        </w:rPr>
        <w:t>إ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يجابية في تربة طفلها الخصبة، </w:t>
      </w:r>
      <w:r w:rsidR="00936549" w:rsidRPr="00C27576">
        <w:rPr>
          <w:rFonts w:ascii="Sakkal Majalla" w:hAnsi="Sakkal Majalla" w:cs="Sakkal Majalla"/>
          <w:sz w:val="32"/>
          <w:szCs w:val="32"/>
          <w:rtl/>
        </w:rPr>
        <w:t>المصبوغة</w:t>
      </w:r>
      <w:r w:rsidR="008D1A8D" w:rsidRPr="00C27576">
        <w:rPr>
          <w:rFonts w:ascii="Sakkal Majalla" w:hAnsi="Sakkal Majalla" w:cs="Sakkal Majalla"/>
          <w:sz w:val="32"/>
          <w:szCs w:val="32"/>
          <w:rtl/>
        </w:rPr>
        <w:t xml:space="preserve"> ذاتًا</w:t>
      </w:r>
      <w:r w:rsidR="00936549" w:rsidRPr="00C27576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Pr="00C27576">
        <w:rPr>
          <w:rFonts w:ascii="Sakkal Majalla" w:hAnsi="Sakkal Majalla" w:cs="Sakkal Majalla"/>
          <w:sz w:val="32"/>
          <w:szCs w:val="32"/>
          <w:rtl/>
        </w:rPr>
        <w:t>توج</w:t>
      </w:r>
      <w:r w:rsidR="0052241F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هات وميول فطرية سامية</w:t>
      </w:r>
      <w:r w:rsidR="003D6AD7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تنزع نحو كل خيرٍ وكمالٍ، وتنفر من كلّ قبيحٍ ونقصٍ، </w:t>
      </w:r>
      <w:r w:rsidR="008D1A8D" w:rsidRPr="00C27576">
        <w:rPr>
          <w:rFonts w:ascii="Sakkal Majalla" w:hAnsi="Sakkal Majalla" w:cs="Sakkal Majalla"/>
          <w:sz w:val="32"/>
          <w:szCs w:val="32"/>
          <w:rtl/>
        </w:rPr>
        <w:t>سيؤدي إلى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تفتح</w:t>
      </w:r>
      <w:r w:rsidR="00936549" w:rsidRPr="00C27576">
        <w:rPr>
          <w:rFonts w:ascii="Sakkal Majalla" w:hAnsi="Sakkal Majalla" w:cs="Sakkal Majalla"/>
          <w:sz w:val="32"/>
          <w:szCs w:val="32"/>
          <w:rtl/>
        </w:rPr>
        <w:t>ٍ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قابليات</w:t>
      </w:r>
      <w:r w:rsidR="00936549" w:rsidRPr="00C27576">
        <w:rPr>
          <w:rFonts w:ascii="Sakkal Majalla" w:hAnsi="Sakkal Majalla" w:cs="Sakkal Majalla"/>
          <w:sz w:val="32"/>
          <w:szCs w:val="32"/>
          <w:rtl/>
        </w:rPr>
        <w:t>ه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واستعدادات</w:t>
      </w:r>
      <w:r w:rsidR="00936549" w:rsidRPr="00C27576">
        <w:rPr>
          <w:rFonts w:ascii="Sakkal Majalla" w:hAnsi="Sakkal Majalla" w:cs="Sakkal Majalla"/>
          <w:sz w:val="32"/>
          <w:szCs w:val="32"/>
          <w:rtl/>
        </w:rPr>
        <w:t>ه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؛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ليغدو </w:t>
      </w:r>
      <w:r w:rsidR="00936549" w:rsidRPr="00C27576">
        <w:rPr>
          <w:rFonts w:ascii="Sakkal Majalla" w:hAnsi="Sakkal Majalla" w:cs="Sakkal Majalla"/>
          <w:sz w:val="32"/>
          <w:szCs w:val="32"/>
          <w:rtl/>
        </w:rPr>
        <w:t>كلمة طيبة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، {</w:t>
      </w:r>
      <w:r w:rsidR="00E25415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أَلَمْ تَرَ كَيْفَ ضَرَبَ اللهُ مَثَلاً كَلِمَةً طَيِّبَةً كَشَجَرَةٍ طَيِّبَةٍ أَصْلُهَا ثَابِتٌ وَفَرْعُهَا فِي السَّمَاءِ تُؤْتِي أُكُلَهَا كُلَّ حِينٍ بِإِذْنِ رَبِّهَا وَيَضْرِبُ اللهُ الأمْثَالَ لِلنَّاسِ لَعَلَّهُمْ يَتَذَكَّرُونَ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}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929FE" w:rsidRPr="00C27576">
        <w:rPr>
          <w:rFonts w:ascii="Sakkal Majalla" w:hAnsi="Sakkal Majalla" w:cs="Sakkal Majalla"/>
          <w:sz w:val="32"/>
          <w:szCs w:val="32"/>
          <w:rtl/>
        </w:rPr>
        <w:t>(</w:t>
      </w:r>
      <w:r w:rsidR="008929FE" w:rsidRPr="00C27576">
        <w:rPr>
          <w:rFonts w:ascii="Sakkal Majalla" w:hAnsi="Sakkal Majalla" w:cs="Sakkal Majalla"/>
          <w:sz w:val="32"/>
          <w:szCs w:val="32"/>
          <w:rtl/>
          <w:lang w:bidi="ar-LB"/>
        </w:rPr>
        <w:t>سورة ابراهيم، الآيتان24-25)</w:t>
      </w:r>
      <w:r w:rsidR="008929FE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92503A" w:rsidRPr="00C27576">
        <w:rPr>
          <w:rFonts w:ascii="Sakkal Majalla" w:hAnsi="Sakkal Majalla" w:cs="Sakkal Majalla"/>
          <w:sz w:val="32"/>
          <w:szCs w:val="32"/>
          <w:rtl/>
        </w:rPr>
        <w:t xml:space="preserve">ومن هنا 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>يوصي الإمام الخميني</w:t>
      </w:r>
      <w:r w:rsidR="00B7106B" w:rsidRPr="00C27576">
        <w:rPr>
          <w:rFonts w:ascii="Sakkal Majalla" w:hAnsi="Sakkal Majalla" w:cs="Sakkal Majalla"/>
          <w:sz w:val="32"/>
          <w:szCs w:val="32"/>
          <w:rtl/>
        </w:rPr>
        <w:t>(قدس)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6442E" w:rsidRPr="00C27576">
        <w:rPr>
          <w:rFonts w:ascii="Sakkal Majalla" w:hAnsi="Sakkal Majalla" w:cs="Sakkal Majalla"/>
          <w:sz w:val="32"/>
          <w:szCs w:val="32"/>
          <w:rtl/>
        </w:rPr>
        <w:t>الأمهات</w:t>
      </w:r>
      <w:r w:rsidR="003D6AD7" w:rsidRPr="00C27576">
        <w:rPr>
          <w:rFonts w:ascii="Sakkal Majalla" w:hAnsi="Sakkal Majalla" w:cs="Sakkal Majalla"/>
          <w:sz w:val="32"/>
          <w:szCs w:val="32"/>
          <w:rtl/>
        </w:rPr>
        <w:t xml:space="preserve"> بأن يكون عملهنّ خالصًا لله،</w:t>
      </w:r>
      <w:r w:rsidR="00496792" w:rsidRPr="00C27576">
        <w:rPr>
          <w:rFonts w:ascii="Sakkal Majalla" w:hAnsi="Sakkal Majalla" w:cs="Sakkal Majalla"/>
          <w:sz w:val="32"/>
          <w:szCs w:val="32"/>
          <w:rtl/>
        </w:rPr>
        <w:t xml:space="preserve"> فيقول: </w:t>
      </w:r>
      <w:r w:rsidR="00E94357" w:rsidRPr="00C27576">
        <w:rPr>
          <w:rFonts w:ascii="Sakkal Majalla" w:hAnsi="Sakkal Majalla" w:cs="Sakkal Majalla"/>
          <w:b/>
          <w:bCs/>
          <w:sz w:val="32"/>
          <w:szCs w:val="32"/>
          <w:rtl/>
        </w:rPr>
        <w:t>"احرصوا أن تكون أعمالكن أعمالًا صالحة، ليكن قيامكن</w:t>
      </w:r>
      <w:r w:rsidR="003D6AD7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E94357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لله، لتكن أفعالكن</w:t>
      </w:r>
      <w:r w:rsidR="003D6AD7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E651BE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لله، </w:t>
      </w:r>
      <w:r w:rsidR="003D6AD7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إ</w:t>
      </w:r>
      <w:r w:rsidR="00E651B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ن لكلّ واحدة منكن</w:t>
      </w:r>
      <w:r w:rsidR="00020BFF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E651BE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أيتها الأمهات أبناء،</w:t>
      </w:r>
      <w:r w:rsidR="00E94357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ربّين أبناءكن</w:t>
      </w:r>
      <w:r w:rsidR="00E651BE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تربية إلهي</w:t>
      </w:r>
      <w:r w:rsidR="00020BFF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E651B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ة"</w:t>
      </w:r>
      <w:r w:rsidR="00E651BE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  <w:rtl/>
        </w:rPr>
        <w:footnoteReference w:id="4"/>
      </w:r>
      <w:r w:rsidR="0092503A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 </w:t>
      </w:r>
      <w:r w:rsidR="00020BFF" w:rsidRPr="00C27576">
        <w:rPr>
          <w:rFonts w:ascii="Sakkal Majalla" w:hAnsi="Sakkal Majalla" w:cs="Sakkal Majalla"/>
          <w:sz w:val="32"/>
          <w:szCs w:val="32"/>
          <w:rtl/>
        </w:rPr>
        <w:t xml:space="preserve">وفي </w:t>
      </w:r>
      <w:r w:rsidR="00020BFF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حديث </w:t>
      </w:r>
      <w:r w:rsidR="00F87AB6" w:rsidRPr="00C27576">
        <w:rPr>
          <w:rFonts w:ascii="Sakkal Majalla" w:hAnsi="Sakkal Majalla" w:cs="Sakkal Majalla"/>
          <w:sz w:val="32"/>
          <w:szCs w:val="32"/>
          <w:rtl/>
          <w:lang w:bidi="ar-LB"/>
        </w:rPr>
        <w:t>آخر</w:t>
      </w:r>
      <w:r w:rsidR="00496792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</w:t>
      </w:r>
      <w:r w:rsidR="00F87AB6" w:rsidRPr="00C27576">
        <w:rPr>
          <w:rFonts w:ascii="Sakkal Majalla" w:hAnsi="Sakkal Majalla" w:cs="Sakkal Majalla"/>
          <w:sz w:val="32"/>
          <w:szCs w:val="32"/>
          <w:rtl/>
          <w:lang w:bidi="ar-LB"/>
        </w:rPr>
        <w:t>عن</w:t>
      </w:r>
      <w:r w:rsidR="00020BFF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دور الأمهات في تربية الأبناء</w:t>
      </w:r>
      <w:r w:rsidR="00F87AB6" w:rsidRPr="00C27576">
        <w:rPr>
          <w:rFonts w:ascii="Sakkal Majalla" w:hAnsi="Sakkal Majalla" w:cs="Sakkal Majalla"/>
          <w:sz w:val="32"/>
          <w:szCs w:val="32"/>
          <w:rtl/>
          <w:lang w:bidi="ar-LB"/>
        </w:rPr>
        <w:t>، يقول(قدس):</w:t>
      </w:r>
      <w:r w:rsidR="00CD0E4F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</w:t>
      </w:r>
      <w:r w:rsidR="0092503A" w:rsidRPr="00C27576">
        <w:rPr>
          <w:rFonts w:ascii="Sakkal Majalla" w:hAnsi="Sakkal Majalla" w:cs="Sakkal Majalla"/>
          <w:b/>
          <w:bCs/>
          <w:sz w:val="32"/>
          <w:szCs w:val="32"/>
          <w:rtl/>
        </w:rPr>
        <w:t>"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إذا ربيتنّ طفلًا صالحًا، 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ف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من الممكن أن يحق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ِّ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ق هذا الطفل سعادة أمة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ٍ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كاملة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ٍ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 وإذا ما تربى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لا سمح الله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أحضانكن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طفل سي</w:t>
      </w:r>
      <w:r w:rsidR="006A14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ِّ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ئ من الممكن أن يفسد المجتمع"</w:t>
      </w:r>
      <w:r w:rsidR="0092503A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  <w:rtl/>
        </w:rPr>
        <w:footnoteReference w:id="5"/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527496B4" w14:textId="198F168F" w:rsidR="004F61A6" w:rsidRPr="00C27576" w:rsidRDefault="004F61A6" w:rsidP="00496792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وهكذا يكون دور الأمومة في هذه المرحلة من تربية الطفل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496792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72804" w:rsidRPr="00C27576">
        <w:rPr>
          <w:rFonts w:ascii="Sakkal Majalla" w:hAnsi="Sakkal Majalla" w:cs="Sakkal Majalla"/>
          <w:sz w:val="32"/>
          <w:szCs w:val="32"/>
          <w:rtl/>
        </w:rPr>
        <w:t>قناةً و</w:t>
      </w:r>
      <w:r w:rsidRPr="00C27576">
        <w:rPr>
          <w:rFonts w:ascii="Sakkal Majalla" w:hAnsi="Sakkal Majalla" w:cs="Sakkal Majalla"/>
          <w:sz w:val="32"/>
          <w:szCs w:val="32"/>
          <w:rtl/>
        </w:rPr>
        <w:t>مظهرًا من مظاهر ربوبية الله</w:t>
      </w:r>
      <w:r w:rsidR="00496792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تعالى</w:t>
      </w:r>
      <w:r w:rsidR="00496792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 xml:space="preserve"> وتربيته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وفي الوقت نفسه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مظهرًا لرحيميته</w:t>
      </w:r>
      <w:r w:rsidR="00E94357" w:rsidRPr="00C27576">
        <w:rPr>
          <w:rFonts w:ascii="Sakkal Majalla" w:hAnsi="Sakkal Majalla" w:cs="Sakkal Majalla"/>
          <w:sz w:val="32"/>
          <w:szCs w:val="32"/>
          <w:rtl/>
        </w:rPr>
        <w:t xml:space="preserve"> في تكميل 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قو</w:t>
      </w:r>
      <w:r w:rsidR="00496792" w:rsidRPr="00C27576">
        <w:rPr>
          <w:rFonts w:ascii="Sakkal Majalla" w:hAnsi="Sakkal Majalla" w:cs="Sakkal Majalla"/>
          <w:sz w:val="32"/>
          <w:szCs w:val="32"/>
          <w:rtl/>
        </w:rPr>
        <w:t>ى الطفل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27576">
        <w:rPr>
          <w:rFonts w:ascii="Sakkal Majalla" w:hAnsi="Sakkal Majalla" w:cs="Sakkal Majalla"/>
          <w:sz w:val="32"/>
          <w:szCs w:val="32"/>
          <w:rtl/>
        </w:rPr>
        <w:t>(الحس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ية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والخيالية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والعقلية)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والارتقاء بها في مدارج كمالها الإنساني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E94357" w:rsidRPr="00C27576">
        <w:rPr>
          <w:rFonts w:ascii="Sakkal Majalla" w:hAnsi="Sakkal Majalla" w:cs="Sakkal Majalla"/>
          <w:sz w:val="32"/>
          <w:szCs w:val="32"/>
          <w:rtl/>
        </w:rPr>
        <w:t>بعد أن كان دور الأم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في 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مرحلة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الحمل مظهرًا لخالقيته</w:t>
      </w:r>
      <w:r w:rsidR="00A843FF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ورحمانيته في </w:t>
      </w:r>
      <w:r w:rsidR="00596965" w:rsidRPr="00C27576">
        <w:rPr>
          <w:rFonts w:ascii="Sakkal Majalla" w:hAnsi="Sakkal Majalla" w:cs="Sakkal Majalla"/>
          <w:sz w:val="32"/>
          <w:szCs w:val="32"/>
          <w:rtl/>
        </w:rPr>
        <w:t>خروج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الجنين من ظلمات العدم إلى أنوار الوجود. </w:t>
      </w:r>
    </w:p>
    <w:p w14:paraId="1D3DE990" w14:textId="05D9260A" w:rsidR="00C304A5" w:rsidRDefault="001133CB" w:rsidP="001D7C1E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27576">
        <w:rPr>
          <w:rFonts w:ascii="Sakkal Majalla" w:hAnsi="Sakkal Majalla" w:cs="Sakkal Majalla"/>
          <w:sz w:val="32"/>
          <w:szCs w:val="32"/>
          <w:rtl/>
          <w:lang w:bidi="fa-IR"/>
        </w:rPr>
        <w:t>يشرح ال</w:t>
      </w:r>
      <w:r w:rsidRPr="00C27576">
        <w:rPr>
          <w:rFonts w:ascii="Sakkal Majalla" w:hAnsi="Sakkal Majalla" w:cs="Sakkal Majalla"/>
          <w:sz w:val="32"/>
          <w:szCs w:val="32"/>
          <w:rtl/>
          <w:lang w:bidi="ar-LB"/>
        </w:rPr>
        <w:t>إمام الخميني</w:t>
      </w:r>
      <w:r w:rsidR="00A843FF" w:rsidRPr="00C27576">
        <w:rPr>
          <w:rFonts w:ascii="Sakkal Majalla" w:hAnsi="Sakkal Majalla" w:cs="Sakkal Majalla"/>
          <w:sz w:val="32"/>
          <w:szCs w:val="32"/>
          <w:rtl/>
          <w:lang w:bidi="ar-LB"/>
        </w:rPr>
        <w:t>(قدس)</w:t>
      </w:r>
      <w:r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أهمي</w:t>
      </w:r>
      <w:r w:rsidR="00E72804" w:rsidRPr="00C27576">
        <w:rPr>
          <w:rFonts w:ascii="Sakkal Majalla" w:hAnsi="Sakkal Majalla" w:cs="Sakkal Majalla"/>
          <w:sz w:val="32"/>
          <w:szCs w:val="32"/>
          <w:rtl/>
          <w:lang w:bidi="ar-LB"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  <w:lang w:bidi="ar-LB"/>
        </w:rPr>
        <w:t>ة دور الأمومة</w:t>
      </w:r>
      <w:r w:rsidR="00A843FF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بكلمات نورانية ف</w:t>
      </w:r>
      <w:r w:rsidRPr="00C27576">
        <w:rPr>
          <w:rFonts w:ascii="Sakkal Majalla" w:hAnsi="Sakkal Majalla" w:cs="Sakkal Majalla"/>
          <w:sz w:val="32"/>
          <w:szCs w:val="32"/>
          <w:rtl/>
          <w:lang w:bidi="ar-LB"/>
        </w:rPr>
        <w:t>يقول</w:t>
      </w:r>
      <w:r w:rsidR="00E72804" w:rsidRPr="00C27576">
        <w:rPr>
          <w:rFonts w:ascii="Sakkal Majalla" w:hAnsi="Sakkal Majalla" w:cs="Sakkal Majalla"/>
          <w:sz w:val="32"/>
          <w:szCs w:val="32"/>
          <w:rtl/>
          <w:lang w:bidi="ar-LB"/>
        </w:rPr>
        <w:t>:</w:t>
      </w:r>
      <w:r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"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ليس من السهل عدّ حقوق الأم الكثيرة، ولا يمكن أد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ؤها حقها. إنّ ليلة واحدة 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تسهرها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الأم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ّ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مع وليدها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، 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تفوق سنوات من </w:t>
      </w:r>
      <w:r w:rsidR="00CD0E4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lastRenderedPageBreak/>
        <w:t>عمر الأب المتدين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 إنّ الرأفة والرحمة التي تحملها نظرات الأم النورانية، ما هي إلّا تجلٍ لرأفة ورحمة رب العالمين، لقد مزج الله تبارك وتعالى قلوب الأمهات وأرواحهن</w:t>
      </w:r>
      <w:r w:rsidR="00A843FF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ّ</w:t>
      </w:r>
      <w:r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بنور رحمة ربوبيته، بما يعجز عن وصف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ها أحد، ولن يدركها غير الأمهات، وإن</w:t>
      </w:r>
      <w:r w:rsidR="00A843FF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ّ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هذه الرحمة الأزلية هي التي أكسبت الأمهات كل</w:t>
      </w:r>
      <w:r w:rsidR="00A843FF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ّ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هذه القدرة على تحم</w:t>
      </w:r>
      <w:r w:rsidR="00A843FF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ّل العذاب، 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والمعاناة منذ لحظة استقرار النطفة في الأرحام، وطوال فترة الحمل، ولحظة الولادة ومرحلة الطفولة إلى آخر العمر..</w:t>
      </w:r>
      <w:r w:rsidR="00A843FF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المشق</w:t>
      </w:r>
      <w:r w:rsidR="00496792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ّ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ة والعذاب اللذين يعجز عن تحم</w:t>
      </w:r>
      <w:r w:rsidR="00496792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ّ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لها الآباء ولو ليلة واحدة"</w:t>
      </w:r>
      <w:r w:rsidR="004F61A6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  <w:rtl/>
          <w:lang w:bidi="ar-LB"/>
        </w:rPr>
        <w:footnoteReference w:id="6"/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</w:p>
    <w:p w14:paraId="7694FBA3" w14:textId="0F0F6D38" w:rsidR="00AF0B26" w:rsidRPr="00C27576" w:rsidRDefault="00AF0B26" w:rsidP="00AF0B26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الأمومة: سبيلٌ لرفعة المرأة وتكاملها</w:t>
      </w:r>
    </w:p>
    <w:p w14:paraId="6B360297" w14:textId="77777777" w:rsidR="00B74089" w:rsidRPr="00C27576" w:rsidRDefault="00630219" w:rsidP="00CB0C0E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ولا تقتصر</w:t>
      </w:r>
      <w:r w:rsidR="002324E1" w:rsidRPr="00C27576">
        <w:rPr>
          <w:rFonts w:ascii="Sakkal Majalla" w:hAnsi="Sakkal Majalla" w:cs="Sakkal Majalla"/>
          <w:sz w:val="32"/>
          <w:szCs w:val="32"/>
          <w:rtl/>
        </w:rPr>
        <w:t xml:space="preserve"> الفائدة 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في حلقة </w:t>
      </w:r>
      <w:r w:rsidR="00C3155F" w:rsidRPr="00C27576">
        <w:rPr>
          <w:rFonts w:ascii="Sakkal Majalla" w:hAnsi="Sakkal Majalla" w:cs="Sakkal Majalla"/>
          <w:b/>
          <w:bCs/>
          <w:sz w:val="32"/>
          <w:szCs w:val="32"/>
          <w:rtl/>
        </w:rPr>
        <w:t>"الأمومة والطفولة"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على 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بناء شخصية 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>الطفل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وحده، 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>بل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هي فائدة تبادلية تتناول</w:t>
      </w:r>
      <w:r w:rsidR="00E9007F" w:rsidRPr="00C27576">
        <w:rPr>
          <w:rFonts w:ascii="Sakkal Majalla" w:hAnsi="Sakkal Majalla" w:cs="Sakkal Majalla"/>
          <w:sz w:val="32"/>
          <w:szCs w:val="32"/>
          <w:rtl/>
        </w:rPr>
        <w:t xml:space="preserve"> بناء شخصية الأم وتكميلها؛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فهي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عند قيامها وانخراطها في عملية 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>تربية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الطفل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عن وعي وعلم وبصيرة تكتسب الكثير من الصفات الأخلاقي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>ة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9007F" w:rsidRPr="00C27576">
        <w:rPr>
          <w:rFonts w:ascii="Sakkal Majalla" w:hAnsi="Sakkal Majalla" w:cs="Sakkal Majalla"/>
          <w:sz w:val="32"/>
          <w:szCs w:val="32"/>
          <w:rtl/>
        </w:rPr>
        <w:t>مثل: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الصبر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والحكمة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 xml:space="preserve"> والحلم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E9007F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>والعفو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E9007F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3155F" w:rsidRPr="00C27576">
        <w:rPr>
          <w:rFonts w:ascii="Sakkal Majalla" w:hAnsi="Sakkal Majalla" w:cs="Sakkal Majalla"/>
          <w:sz w:val="32"/>
          <w:szCs w:val="32"/>
          <w:rtl/>
        </w:rPr>
        <w:t>وحسن الخلق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ورقة الشعور والتعاطف و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المداراة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>... إلخ، إضافة إلى المهارات العملية من حسن التواصل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وإدارة الحوار</w:t>
      </w:r>
      <w:r w:rsidR="00596965" w:rsidRPr="00C27576">
        <w:rPr>
          <w:rFonts w:ascii="Sakkal Majalla" w:hAnsi="Sakkal Majalla" w:cs="Sakkal Majalla"/>
          <w:sz w:val="32"/>
          <w:szCs w:val="32"/>
          <w:rtl/>
        </w:rPr>
        <w:t xml:space="preserve"> والنقاش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واتخاذ القرارات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وتنظيم الوقت و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>الدقة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>... إلخ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A3144E" w:rsidRPr="00C27576">
        <w:rPr>
          <w:rFonts w:ascii="Sakkal Majalla" w:hAnsi="Sakkal Majalla" w:cs="Sakkal Majalla"/>
          <w:sz w:val="32"/>
          <w:szCs w:val="32"/>
          <w:rtl/>
        </w:rPr>
        <w:t xml:space="preserve"> والتي 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تبرز</w:t>
      </w:r>
      <w:r w:rsidR="00A3144E" w:rsidRPr="00C27576">
        <w:rPr>
          <w:rFonts w:ascii="Sakkal Majalla" w:hAnsi="Sakkal Majalla" w:cs="Sakkal Majalla"/>
          <w:sz w:val="32"/>
          <w:szCs w:val="32"/>
          <w:rtl/>
        </w:rPr>
        <w:t xml:space="preserve"> عند كل</w:t>
      </w:r>
      <w:r w:rsidR="00CB0C0E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A3144E" w:rsidRPr="00C27576">
        <w:rPr>
          <w:rFonts w:ascii="Sakkal Majalla" w:hAnsi="Sakkal Majalla" w:cs="Sakkal Majalla"/>
          <w:sz w:val="32"/>
          <w:szCs w:val="32"/>
          <w:rtl/>
        </w:rPr>
        <w:t xml:space="preserve"> منعطف وموقف بينها وبين طفلها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>.</w:t>
      </w:r>
    </w:p>
    <w:p w14:paraId="120E4D6D" w14:textId="77777777" w:rsidR="004F61A6" w:rsidRPr="00C27576" w:rsidRDefault="00A3144E" w:rsidP="007263DA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وعليه</w:t>
      </w:r>
      <w:r w:rsidR="00E9007F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ف</w:t>
      </w:r>
      <w:r w:rsidRPr="00C27576">
        <w:rPr>
          <w:rFonts w:ascii="Sakkal Majalla" w:hAnsi="Sakkal Majalla" w:cs="Sakkal Majalla"/>
          <w:sz w:val="32"/>
          <w:szCs w:val="32"/>
          <w:rtl/>
        </w:rPr>
        <w:t>من الضروري أن تلتفت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المرأة </w:t>
      </w:r>
      <w:r w:rsidR="00B7408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أولًا</w:t>
      </w:r>
      <w:r w:rsidR="00521088" w:rsidRPr="00C2757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E9007F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إلى 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إدراك 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عظم</w:t>
      </w:r>
      <w:r w:rsidR="007263DA" w:rsidRPr="00C27576">
        <w:rPr>
          <w:rFonts w:ascii="Sakkal Majalla" w:hAnsi="Sakkal Majalla" w:cs="Sakkal Majalla"/>
          <w:sz w:val="32"/>
          <w:szCs w:val="32"/>
          <w:rtl/>
        </w:rPr>
        <w:t>ة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هذا الدور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؛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263DA" w:rsidRPr="00C27576">
        <w:rPr>
          <w:rFonts w:ascii="Sakkal Majalla" w:hAnsi="Sakkal Majalla" w:cs="Sakkal Majalla"/>
          <w:sz w:val="32"/>
          <w:szCs w:val="32"/>
          <w:rtl/>
        </w:rPr>
        <w:t>لجهة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 كو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 xml:space="preserve">نه مظهرًا لأمهات الصفات الإلهية 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>(الخالقية، الربو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 xml:space="preserve">بية، الرحمانية، الرحيمية)، 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 xml:space="preserve">عدّه 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معبرًا 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>للتكامل المعنوي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 xml:space="preserve"> وال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>تحلّي بالفضائل الأخلاقي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 xml:space="preserve">ة والمهارات العملية، وسبيلًا للتخلّي عن الرذائل وسفاسف الأمور. 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وثانيًا</w:t>
      </w:r>
      <w:r w:rsidR="004F61A6" w:rsidRPr="00C27576">
        <w:rPr>
          <w:rFonts w:ascii="Sakkal Majalla" w:hAnsi="Sakkal Majalla" w:cs="Sakkal Majalla"/>
          <w:sz w:val="32"/>
          <w:szCs w:val="32"/>
          <w:rtl/>
        </w:rPr>
        <w:t>: الاستعداد لهذا الدور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 xml:space="preserve"> جيدًا وتلق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>ي التأهيل اللازم من قبل مراكز الإرشاد الاجتماعي</w:t>
      </w:r>
      <w:r w:rsidR="00CC44DD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 xml:space="preserve"> الأسري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 xml:space="preserve"> والصحي</w:t>
      </w:r>
      <w:r w:rsidR="00B74089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4F61A6" w:rsidRPr="00C27576">
        <w:rPr>
          <w:rFonts w:ascii="Sakkal Majalla" w:hAnsi="Sakkal Majalla" w:cs="Sakkal Majalla"/>
          <w:sz w:val="32"/>
          <w:szCs w:val="32"/>
          <w:rtl/>
        </w:rPr>
        <w:t xml:space="preserve"> وتبادل الخبرات النافعة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 xml:space="preserve"> مع الآخرين</w:t>
      </w:r>
      <w:r w:rsidR="00CC44DD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 xml:space="preserve"> ومطالعة الكتب المهمة في هذا المجال للقيام به على أفضل وجه.</w:t>
      </w:r>
    </w:p>
    <w:p w14:paraId="49BCF7BC" w14:textId="77777777" w:rsidR="005A43BB" w:rsidRPr="00C27576" w:rsidRDefault="00CC44DD" w:rsidP="007F53CA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 ولا نبالغ إن قلنا، إ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 xml:space="preserve">نّ </w:t>
      </w:r>
      <w:r w:rsidR="00416E76" w:rsidRPr="00C27576">
        <w:rPr>
          <w:rFonts w:ascii="Sakkal Majalla" w:hAnsi="Sakkal Majalla" w:cs="Sakkal Majalla"/>
          <w:sz w:val="32"/>
          <w:szCs w:val="32"/>
          <w:rtl/>
        </w:rPr>
        <w:t>تخلي ال</w:t>
      </w:r>
      <w:r w:rsidR="004F61A6" w:rsidRPr="00C27576">
        <w:rPr>
          <w:rFonts w:ascii="Sakkal Majalla" w:hAnsi="Sakkal Majalla" w:cs="Sakkal Majalla"/>
          <w:sz w:val="32"/>
          <w:szCs w:val="32"/>
          <w:rtl/>
        </w:rPr>
        <w:t>مرأة الإرادي عن القيام بدور الأمومة</w:t>
      </w:r>
      <w:r w:rsidR="005A43BB" w:rsidRPr="00C27576">
        <w:rPr>
          <w:rFonts w:ascii="Sakkal Majalla" w:hAnsi="Sakkal Majalla" w:cs="Sakkal Majalla"/>
          <w:sz w:val="32"/>
          <w:szCs w:val="32"/>
          <w:rtl/>
          <w:lang w:bidi="ar-LB"/>
        </w:rPr>
        <w:t>،</w:t>
      </w:r>
      <w:r w:rsidR="004D4C00" w:rsidRPr="00C27576">
        <w:rPr>
          <w:rFonts w:ascii="Sakkal Majalla" w:hAnsi="Sakkal Majalla" w:cs="Sakkal Majalla"/>
          <w:sz w:val="32"/>
          <w:szCs w:val="32"/>
          <w:rtl/>
          <w:lang w:bidi="ar-LB"/>
        </w:rPr>
        <w:t xml:space="preserve"> 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>يحرمها من الخير العظيم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، و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>الثواب الأخروي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 xml:space="preserve"> الجزيل</w:t>
      </w:r>
      <w:r w:rsidR="00521088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 xml:space="preserve"> حيث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 xml:space="preserve"> ص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رحت بعض الروايات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 xml:space="preserve"> بأنّ ثواب المرأة الحامل يعادل ثواب الصائم والمتهجد ليلًا والمجاهد في سبيل الله، وأنّ أجر الحامل التي تضع حملها لا يماثله أيّ أجر</w:t>
      </w:r>
      <w:r w:rsidR="009F421A" w:rsidRPr="00C27576">
        <w:rPr>
          <w:rStyle w:val="FootnoteReference"/>
          <w:rFonts w:ascii="Sakkal Majalla" w:hAnsi="Sakkal Majalla" w:cs="Sakkal Majalla"/>
          <w:sz w:val="32"/>
          <w:szCs w:val="32"/>
          <w:rtl/>
        </w:rPr>
        <w:footnoteReference w:id="7"/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.</w:t>
      </w:r>
    </w:p>
    <w:p w14:paraId="7178B66B" w14:textId="7FCFBA01" w:rsidR="005A43BB" w:rsidRPr="00C27576" w:rsidRDefault="00521088" w:rsidP="004026FB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 ولعلّه لا يوجد سبيل أعظم وأفضل </w:t>
      </w:r>
      <w:r w:rsidR="0022610B" w:rsidRPr="00C27576">
        <w:rPr>
          <w:rFonts w:ascii="Sakkal Majalla" w:hAnsi="Sakkal Majalla" w:cs="Sakkal Majalla"/>
          <w:sz w:val="32"/>
          <w:szCs w:val="32"/>
          <w:rtl/>
        </w:rPr>
        <w:t xml:space="preserve">للمرأة </w:t>
      </w:r>
      <w:r w:rsidRPr="00C27576">
        <w:rPr>
          <w:rFonts w:ascii="Sakkal Majalla" w:hAnsi="Sakkal Majalla" w:cs="Sakkal Majalla"/>
          <w:sz w:val="32"/>
          <w:szCs w:val="32"/>
          <w:rtl/>
        </w:rPr>
        <w:t>من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 xml:space="preserve"> دور الأمومة</w:t>
      </w:r>
      <w:r w:rsidR="0022610B" w:rsidRPr="00C27576">
        <w:rPr>
          <w:rFonts w:ascii="Sakkal Majalla" w:hAnsi="Sakkal Majalla" w:cs="Sakkal Majalla"/>
          <w:sz w:val="32"/>
          <w:szCs w:val="32"/>
          <w:rtl/>
        </w:rPr>
        <w:t xml:space="preserve"> لسلوكها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في معارج الكمال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4F61A6" w:rsidRPr="00C27576">
        <w:rPr>
          <w:rFonts w:ascii="Sakkal Majalla" w:hAnsi="Sakkal Majalla" w:cs="Sakkal Majalla"/>
          <w:sz w:val="32"/>
          <w:szCs w:val="32"/>
          <w:rtl/>
        </w:rPr>
        <w:t xml:space="preserve"> ونيلها الرفعة والكرامة بين مراتب الموجودات</w:t>
      </w:r>
      <w:r w:rsidRPr="00C27576">
        <w:rPr>
          <w:rFonts w:ascii="Sakkal Majalla" w:hAnsi="Sakkal Majalla" w:cs="Sakkal Majalla"/>
          <w:sz w:val="32"/>
          <w:szCs w:val="32"/>
          <w:rtl/>
        </w:rPr>
        <w:t>.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 xml:space="preserve"> إذ يصفها الرسول الأكرم</w:t>
      </w:r>
      <w:r w:rsidR="00CD0E4F">
        <w:rPr>
          <w:rFonts w:ascii="Sakkal Majalla" w:hAnsi="Sakkal Majalla" w:cs="Sakkal Majalla" w:hint="cs"/>
          <w:sz w:val="32"/>
          <w:szCs w:val="32"/>
          <w:rtl/>
        </w:rPr>
        <w:t xml:space="preserve"> (ص) 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="0022610B" w:rsidRPr="00C27576">
        <w:rPr>
          <w:rFonts w:ascii="Sakkal Majalla" w:hAnsi="Sakkal Majalla" w:cs="Sakkal Majalla"/>
          <w:sz w:val="32"/>
          <w:szCs w:val="32"/>
          <w:rtl/>
        </w:rPr>
        <w:t xml:space="preserve"> ناظرًا إلى لطافة تكوينها وانعكاسه </w:t>
      </w:r>
      <w:r w:rsidR="0022610B" w:rsidRPr="00C27576">
        <w:rPr>
          <w:rFonts w:ascii="Sakkal Majalla" w:hAnsi="Sakkal Majalla" w:cs="Sakkal Majalla"/>
          <w:sz w:val="32"/>
          <w:szCs w:val="32"/>
          <w:rtl/>
        </w:rPr>
        <w:lastRenderedPageBreak/>
        <w:t>على دورها الأساس في الحياة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- بقوله:</w:t>
      </w:r>
      <w:r w:rsidR="004D4C00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2610B" w:rsidRPr="00C27576">
        <w:rPr>
          <w:rFonts w:ascii="Sakkal Majalla" w:hAnsi="Sakkal Majalla" w:cs="Sakkal Majalla"/>
          <w:b/>
          <w:bCs/>
          <w:sz w:val="32"/>
          <w:szCs w:val="32"/>
          <w:rtl/>
        </w:rPr>
        <w:t>"والداتٌ والهاتٌ رحيمات بأولادهن"</w:t>
      </w:r>
      <w:r w:rsidR="004026FB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</w:rPr>
        <w:footnoteReference w:customMarkFollows="1" w:id="8"/>
        <w:t>6</w:t>
      </w:r>
      <w:r w:rsidR="0022610B" w:rsidRPr="00C27576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="004D4C00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2610B" w:rsidRPr="00C27576">
        <w:rPr>
          <w:rFonts w:ascii="Sakkal Majalla" w:hAnsi="Sakkal Majalla" w:cs="Sakkal Majalla"/>
          <w:sz w:val="32"/>
          <w:szCs w:val="32"/>
          <w:rtl/>
        </w:rPr>
        <w:t>"</w:t>
      </w:r>
      <w:r w:rsidR="0022610B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حاملات والدات مرضعات رحيمات"</w:t>
      </w:r>
      <w:r w:rsidR="004026FB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</w:rPr>
        <w:footnoteReference w:customMarkFollows="1" w:id="9"/>
        <w:t>7</w:t>
      </w:r>
      <w:r w:rsidR="001D7C1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3EFB1FE1" w14:textId="50818445" w:rsidR="002324E1" w:rsidRPr="00C27576" w:rsidRDefault="004D4C00" w:rsidP="004D4C00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وفي كلام ل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>لإمام الخميني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 xml:space="preserve">(قدس) 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عن 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سمو دور الأم، يقول</w:t>
      </w:r>
      <w:r w:rsidR="0047569A" w:rsidRPr="00C27576">
        <w:rPr>
          <w:rFonts w:ascii="Sakkal Majalla" w:hAnsi="Sakkal Majalla" w:cs="Sakkal Majalla"/>
          <w:sz w:val="32"/>
          <w:szCs w:val="32"/>
          <w:rtl/>
        </w:rPr>
        <w:t>: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="0063021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ورد </w:t>
      </w:r>
      <w:r w:rsidR="005A43BB" w:rsidRPr="00C27576">
        <w:rPr>
          <w:rFonts w:ascii="Sakkal Majalla" w:hAnsi="Sakkal Majalla" w:cs="Sakkal Majalla"/>
          <w:b/>
          <w:bCs/>
          <w:sz w:val="32"/>
          <w:szCs w:val="32"/>
          <w:rtl/>
        </w:rPr>
        <w:t>في الحديث الشريف</w:t>
      </w:r>
      <w:r w:rsidR="004F61A6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أنّ الجنّة تحت أقدام الأمهات، وقد ورد بهذا الت</w:t>
      </w:r>
      <w:r w:rsidR="0006442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عبير اللطيف للدلالة على سمو عظمتها</w:t>
      </w:r>
      <w:r w:rsidR="005A43BB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06442E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ودعوة الأبناء للبحث عن السعادة والجن</w:t>
      </w:r>
      <w:r w:rsidR="00AF0B26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06442E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ة تحت أقدام الأمهات وتراب أقدامهن المباركة، والمحافظة على حرمتهن بعد حرمة الحق المتعال، والبحث عن رضا الله تبارك وتعالى في رضا الأمهات وسعادتهن"</w:t>
      </w:r>
      <w:r w:rsidR="00E86AD1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</w:rPr>
        <w:footnoteReference w:customMarkFollows="1" w:id="10"/>
        <w:t>8</w:t>
      </w:r>
      <w:r w:rsidR="00596965" w:rsidRPr="00C27576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F421A" w:rsidRPr="00C27576">
        <w:rPr>
          <w:rFonts w:ascii="Sakkal Majalla" w:hAnsi="Sakkal Majalla" w:cs="Sakkal Majalla"/>
          <w:sz w:val="32"/>
          <w:szCs w:val="32"/>
          <w:rtl/>
        </w:rPr>
        <w:t xml:space="preserve"> وهكذا نجد أن</w:t>
      </w:r>
      <w:r w:rsidR="00EB2FDD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F421A" w:rsidRPr="00C27576">
        <w:rPr>
          <w:rFonts w:ascii="Sakkal Majalla" w:hAnsi="Sakkal Majalla" w:cs="Sakkal Majalla"/>
          <w:b/>
          <w:bCs/>
          <w:sz w:val="32"/>
          <w:szCs w:val="32"/>
          <w:rtl/>
        </w:rPr>
        <w:t>"الترغيب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9F421A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والتشجيع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9F421A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والشكر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9F421A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وإعطاء </w:t>
      </w:r>
      <w:r w:rsidR="008353D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الثواب العظيم والجزيل للأم مقابل أدائها لواجبها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8353D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وقيامها بمسؤولياتها في الأمومة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8353D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إنما يصبّ في تعزيز الأمومة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8353D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وتعظيم شأنها لدى المرأة</w:t>
      </w:r>
      <w:r w:rsidR="00815E44" w:rsidRPr="00C27576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="008353D9" w:rsidRPr="00C275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وشعورها بالرضا والقناعة"</w:t>
      </w:r>
      <w:r w:rsidR="00E86AD1" w:rsidRPr="00C27576">
        <w:rPr>
          <w:rStyle w:val="FootnoteReference"/>
          <w:rFonts w:ascii="Sakkal Majalla" w:hAnsi="Sakkal Majalla" w:cs="Sakkal Majalla"/>
          <w:b/>
          <w:bCs/>
          <w:sz w:val="32"/>
          <w:szCs w:val="32"/>
        </w:rPr>
        <w:footnoteReference w:customMarkFollows="1" w:id="11"/>
        <w:t>9</w:t>
      </w:r>
      <w:r w:rsidR="008353D9" w:rsidRPr="00C27576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4302E211" w14:textId="5DDDAFB2" w:rsidR="00C6407B" w:rsidRPr="00C27576" w:rsidRDefault="00C6407B" w:rsidP="00C6407B">
      <w:pPr>
        <w:bidi/>
        <w:spacing w:line="240" w:lineRule="auto"/>
        <w:ind w:firstLine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576">
        <w:rPr>
          <w:rFonts w:ascii="Sakkal Majalla" w:hAnsi="Sakkal Majalla" w:cs="Sakkal Majalla"/>
          <w:b/>
          <w:bCs/>
          <w:sz w:val="32"/>
          <w:szCs w:val="32"/>
          <w:rtl/>
        </w:rPr>
        <w:t>تحديات تحول دون أداء الدور المنشود</w:t>
      </w:r>
    </w:p>
    <w:p w14:paraId="60A76C28" w14:textId="77777777" w:rsidR="002E5D79" w:rsidRPr="00C27576" w:rsidRDefault="00DF6AA7" w:rsidP="00815E44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أمّا حينما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نطل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إلى أرض الواقع، لتلمس طبيعة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ممارسة المرأة لدور الأمومة، 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نلحظ أنّ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الأمر 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يحتاج إلى دراسات </w:t>
      </w:r>
      <w:r w:rsidR="005A43BB" w:rsidRPr="00C27576">
        <w:rPr>
          <w:rFonts w:ascii="Sakkal Majalla" w:hAnsi="Sakkal Majalla" w:cs="Sakkal Majalla"/>
          <w:sz w:val="32"/>
          <w:szCs w:val="32"/>
          <w:rtl/>
        </w:rPr>
        <w:t>وأبحاث ا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جتماعية ميدانية 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>واسعة و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معمقة،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ت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>ُ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عدها مراكز الأبحاث والدراسات الاجتماعية المختص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ة.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كما س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تختلف النتائج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من بلدٍ إلى آخر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30219" w:rsidRPr="00C27576">
        <w:rPr>
          <w:rFonts w:ascii="Sakkal Majalla" w:hAnsi="Sakkal Majalla" w:cs="Sakkal Majalla"/>
          <w:sz w:val="32"/>
          <w:szCs w:val="32"/>
          <w:rtl/>
        </w:rPr>
        <w:t xml:space="preserve"> ومن مدينة إلى أخرى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ومن قومٍ إلى قومٍ آخر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ومن زمانٍ إلى زمان آخر، وبالتالي لا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 xml:space="preserve"> يمكن إصدار أحكام قاطعة سلبًا أو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إيجابًا في هذا الشأن، لكن يمكننا رصد بعض الع</w:t>
      </w:r>
      <w:r w:rsidR="00B94D49" w:rsidRPr="00C27576">
        <w:rPr>
          <w:rFonts w:ascii="Sakkal Majalla" w:hAnsi="Sakkal Majalla" w:cs="Sakkal Majalla"/>
          <w:sz w:val="32"/>
          <w:szCs w:val="32"/>
          <w:rtl/>
        </w:rPr>
        <w:t>وائق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 xml:space="preserve"> في 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مجتمع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>نا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يمكن أن تحول دون ممارسة المرأة لدور الأمومة 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>المرسوم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 xml:space="preserve"> لها من الناحية الطبيعية والاجتماعي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>ة</w:t>
      </w:r>
      <w:r w:rsidR="00815E44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على أفضل وجه، منها:</w:t>
      </w:r>
    </w:p>
    <w:p w14:paraId="11ED2D66" w14:textId="2565A079" w:rsidR="00DF6AA7" w:rsidRPr="00C27576" w:rsidRDefault="00295063" w:rsidP="00FB08C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ال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استخفاف </w:t>
      </w:r>
      <w:r w:rsidRPr="00C27576">
        <w:rPr>
          <w:rFonts w:ascii="Sakkal Majalla" w:hAnsi="Sakkal Majalla" w:cs="Sakkal Majalla"/>
          <w:sz w:val="32"/>
          <w:szCs w:val="32"/>
          <w:rtl/>
        </w:rPr>
        <w:t>ب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دور المرأة</w:t>
      </w:r>
      <w:r w:rsidR="00755793" w:rsidRPr="00C27576">
        <w:rPr>
          <w:rFonts w:ascii="Sakkal Majalla" w:hAnsi="Sakkal Majalla" w:cs="Sakkal Majalla"/>
          <w:sz w:val="32"/>
          <w:szCs w:val="32"/>
          <w:rtl/>
        </w:rPr>
        <w:t>- الأم-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في نظر 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 xml:space="preserve">بعض فئات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المجتمع</w:t>
      </w:r>
      <w:r w:rsidR="00755793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وعدم تعظيمهم ل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شأن الأمومة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، وكأنّه عمل من الدرجة الثانية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 أو الثالثة، و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عدّ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>المرأة التي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>تقوم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به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وتهتم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بتفاصيله كافّة 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على أكمل وجه، 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تعيش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 حالة من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الفراغ العلمي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والعملي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أنّها لم تن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>ل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ْ</w:t>
      </w:r>
      <w:r w:rsidR="002E5D79" w:rsidRPr="00C27576">
        <w:rPr>
          <w:rFonts w:ascii="Sakkal Majalla" w:hAnsi="Sakkal Majalla" w:cs="Sakkal Majalla"/>
          <w:sz w:val="32"/>
          <w:szCs w:val="32"/>
          <w:rtl/>
        </w:rPr>
        <w:t xml:space="preserve"> حظها من التعليم العالي والمهني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، لذلك لجأت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إلى </w:t>
      </w:r>
      <w:r w:rsidR="00B94D49" w:rsidRPr="00C27576">
        <w:rPr>
          <w:rFonts w:ascii="Sakkal Majalla" w:hAnsi="Sakkal Majalla" w:cs="Sakkal Majalla"/>
          <w:sz w:val="32"/>
          <w:szCs w:val="32"/>
          <w:rtl/>
        </w:rPr>
        <w:t xml:space="preserve">ممارسة </w:t>
      </w:r>
      <w:r w:rsidRPr="00C27576">
        <w:rPr>
          <w:rFonts w:ascii="Sakkal Majalla" w:hAnsi="Sakkal Majalla" w:cs="Sakkal Majalla"/>
          <w:sz w:val="32"/>
          <w:szCs w:val="32"/>
          <w:rtl/>
        </w:rPr>
        <w:t>هذا الدور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.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 xml:space="preserve"> أو</w:t>
      </w:r>
      <w:r w:rsidR="00B94D49" w:rsidRPr="00C27576">
        <w:rPr>
          <w:rFonts w:ascii="Sakkal Majalla" w:hAnsi="Sakkal Majalla" w:cs="Sakkal Majalla"/>
          <w:sz w:val="32"/>
          <w:szCs w:val="32"/>
          <w:rtl/>
        </w:rPr>
        <w:t xml:space="preserve"> أنّ المرأة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="00B94D49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الأم-</w:t>
      </w:r>
      <w:r w:rsidR="00B94D49" w:rsidRPr="00C27576">
        <w:rPr>
          <w:rFonts w:ascii="Sakkal Majalla" w:hAnsi="Sakkal Majalla" w:cs="Sakkal Majalla"/>
          <w:sz w:val="32"/>
          <w:szCs w:val="32"/>
          <w:rtl/>
        </w:rPr>
        <w:t xml:space="preserve"> تعيش حالة من الاضطهاد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B94D49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>ولا بدّ من العمل على تحريرها كما يظهر في توج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>هات الحركات النسوية العالمية.</w:t>
      </w:r>
    </w:p>
    <w:p w14:paraId="52F366FD" w14:textId="77777777" w:rsidR="00B5257D" w:rsidRPr="00C27576" w:rsidRDefault="00B5257D" w:rsidP="00AB5BA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المفهوم الخاطئ لطبيعة دور الأمومة</w:t>
      </w:r>
      <w:r w:rsidR="00FB08C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وحصره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غالبًا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-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في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 xml:space="preserve"> القيام ب</w:t>
      </w:r>
      <w:r w:rsidRPr="00C27576">
        <w:rPr>
          <w:rFonts w:ascii="Sakkal Majalla" w:hAnsi="Sakkal Majalla" w:cs="Sakkal Majalla"/>
          <w:sz w:val="32"/>
          <w:szCs w:val="32"/>
          <w:rtl/>
        </w:rPr>
        <w:t>الأعمال المنزلية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من تنظيف وترتيب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 xml:space="preserve"> لأثاث البيت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، وطهوٍ وغير ذلك،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وعدم التركيز على الجوانب التربوية فيه.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 فتقضي المرأة ساعات طويلة في تنظيف البيت المبالغ فيه عند بعض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هنّ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 xml:space="preserve">من 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>دون أن تلتفت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 xml:space="preserve"> أو تخط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8353D9" w:rsidRPr="00C27576">
        <w:rPr>
          <w:rFonts w:ascii="Sakkal Majalla" w:hAnsi="Sakkal Majalla" w:cs="Sakkal Majalla"/>
          <w:sz w:val="32"/>
          <w:szCs w:val="32"/>
          <w:rtl/>
        </w:rPr>
        <w:t>ط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 للقيام بنشاط تربوي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واحد هادف مع طفلها، فتتركه 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>يصرخ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ويبكي وحيدًا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 xml:space="preserve"> مدّة طويلة أو 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متسمرًا 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ل</w:t>
      </w:r>
      <w:r w:rsidR="00D876DE" w:rsidRPr="00C27576">
        <w:rPr>
          <w:rFonts w:ascii="Sakkal Majalla" w:hAnsi="Sakkal Majalla" w:cs="Sakkal Majalla"/>
          <w:sz w:val="32"/>
          <w:szCs w:val="32"/>
          <w:rtl/>
        </w:rPr>
        <w:t xml:space="preserve">ساعات طويلة أمام التلفاز ريثما تنهي أعمال المنزل. </w:t>
      </w:r>
    </w:p>
    <w:p w14:paraId="5EC2D5F2" w14:textId="77777777" w:rsidR="00B5257D" w:rsidRPr="00C27576" w:rsidRDefault="00D876DE" w:rsidP="00AB5BA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اعتبار دور الأمومة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أمرًا غريزيًا فطريًا بإمكان المرأة أن تمارسه من دون تلقي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أي نوع من التأهيل النفسي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والاجتماعي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والأخلاقي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والفكري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>المهاراتي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5257D" w:rsidRPr="00C27576">
        <w:rPr>
          <w:rFonts w:ascii="Sakkal Majalla" w:hAnsi="Sakkal Majalla" w:cs="Sakkal Majalla"/>
          <w:sz w:val="32"/>
          <w:szCs w:val="32"/>
          <w:rtl/>
        </w:rPr>
        <w:t>التواصلي</w:t>
      </w:r>
      <w:r w:rsidR="00AB5BA5" w:rsidRPr="00C27576">
        <w:rPr>
          <w:rFonts w:ascii="Sakkal Majalla" w:hAnsi="Sakkal Majalla" w:cs="Sakkal Majalla"/>
          <w:sz w:val="32"/>
          <w:szCs w:val="32"/>
          <w:rtl/>
        </w:rPr>
        <w:t>ّ... أو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 xml:space="preserve"> التفكير في إ</w:t>
      </w:r>
      <w:r w:rsidR="006241BF" w:rsidRPr="00C27576">
        <w:rPr>
          <w:rFonts w:ascii="Sakkal Majalla" w:hAnsi="Sakkal Majalla" w:cs="Sakkal Majalla"/>
          <w:sz w:val="32"/>
          <w:szCs w:val="32"/>
          <w:rtl/>
        </w:rPr>
        <w:t xml:space="preserve">بداع طرق وأساليب </w:t>
      </w:r>
      <w:r w:rsidR="00295063" w:rsidRPr="00C27576">
        <w:rPr>
          <w:rFonts w:ascii="Sakkal Majalla" w:hAnsi="Sakkal Majalla" w:cs="Sakkal Majalla"/>
          <w:sz w:val="32"/>
          <w:szCs w:val="32"/>
          <w:rtl/>
        </w:rPr>
        <w:t>تربوية نافعة.</w:t>
      </w:r>
    </w:p>
    <w:p w14:paraId="73967D2D" w14:textId="77777777" w:rsidR="00B5257D" w:rsidRPr="00C27576" w:rsidRDefault="00295063" w:rsidP="007F53C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التركيز على الجانب العاطفي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أو تلبية الاحتياجات الماديّة</w:t>
      </w:r>
      <w:r w:rsidR="00A15408" w:rsidRPr="00C27576">
        <w:rPr>
          <w:rFonts w:ascii="Sakkal Majalla" w:hAnsi="Sakkal Majalla" w:cs="Sakkal Majalla"/>
          <w:sz w:val="32"/>
          <w:szCs w:val="32"/>
          <w:rtl/>
        </w:rPr>
        <w:t xml:space="preserve"> للطفل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في عملية التربية من دون الاهتمام بتربية الأبعاد الأخرى غير العاطفي</w:t>
      </w:r>
      <w:r w:rsidR="00A3259C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ة</w:t>
      </w:r>
      <w:r w:rsidR="000D3995" w:rsidRPr="00C27576">
        <w:rPr>
          <w:rFonts w:ascii="Sakkal Majalla" w:hAnsi="Sakkal Majalla" w:cs="Sakkal Majalla"/>
          <w:sz w:val="32"/>
          <w:szCs w:val="32"/>
          <w:rtl/>
        </w:rPr>
        <w:t xml:space="preserve"> أو المادية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في شخصية الطفل </w:t>
      </w:r>
      <w:r w:rsidR="000D3995" w:rsidRPr="00C27576">
        <w:rPr>
          <w:rFonts w:ascii="Sakkal Majalla" w:hAnsi="Sakkal Majalla" w:cs="Sakkal Majalla"/>
          <w:sz w:val="32"/>
          <w:szCs w:val="32"/>
          <w:rtl/>
        </w:rPr>
        <w:t>من قبيل الأبعاد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الديني</w:t>
      </w:r>
      <w:r w:rsidR="00A3259C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ة</w:t>
      </w:r>
      <w:r w:rsidR="00A3259C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والاجتماعي</w:t>
      </w:r>
      <w:r w:rsidR="00A3259C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ة</w:t>
      </w:r>
      <w:r w:rsidR="00A3259C" w:rsidRPr="00C27576">
        <w:rPr>
          <w:rFonts w:ascii="Sakkal Majalla" w:hAnsi="Sakkal Majalla" w:cs="Sakkal Majalla"/>
          <w:sz w:val="32"/>
          <w:szCs w:val="32"/>
          <w:rtl/>
        </w:rPr>
        <w:t>، والعقلية، والحسيّة الحركيّة،... وغيرها.</w:t>
      </w:r>
    </w:p>
    <w:p w14:paraId="6F4D2680" w14:textId="77777777" w:rsidR="00295063" w:rsidRPr="00C27576" w:rsidRDefault="000D3995" w:rsidP="00EC020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تأث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ر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27576">
        <w:rPr>
          <w:rFonts w:ascii="Sakkal Majalla" w:hAnsi="Sakkal Majalla" w:cs="Sakkal Majalla"/>
          <w:sz w:val="32"/>
          <w:szCs w:val="32"/>
          <w:rtl/>
        </w:rPr>
        <w:t>ا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 xml:space="preserve">لمرأة 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الشديد 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>بالخلافات الزوجية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أو الضائقة المعيشية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 xml:space="preserve"> في حال حصولها، وبالتالي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إ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>صابتها بحالة من الاكتئاب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وانعدام البهجة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 xml:space="preserve"> واللامبالاة تجا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ه تربية أطفالها، بل أحيانًا تظهر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 xml:space="preserve"> منها حالات انفعالية عدوانية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مدمرة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 xml:space="preserve"> بحق أطفالها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 xml:space="preserve"> وتحميلهم 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أ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>وز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ا</w:t>
      </w:r>
      <w:r w:rsidR="006F3538" w:rsidRPr="00C27576">
        <w:rPr>
          <w:rFonts w:ascii="Sakkal Majalla" w:hAnsi="Sakkal Majalla" w:cs="Sakkal Majalla"/>
          <w:sz w:val="32"/>
          <w:szCs w:val="32"/>
          <w:rtl/>
        </w:rPr>
        <w:t>ر معاناتها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.</w:t>
      </w:r>
      <w:r w:rsidR="00A15408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وقد تلجأ- أحيانًا-</w:t>
      </w:r>
      <w:r w:rsidR="00A15408" w:rsidRPr="00C27576">
        <w:rPr>
          <w:rFonts w:ascii="Sakkal Majalla" w:hAnsi="Sakkal Majalla" w:cs="Sakkal Majalla"/>
          <w:sz w:val="32"/>
          <w:szCs w:val="32"/>
          <w:rtl/>
        </w:rPr>
        <w:t xml:space="preserve"> إلى الطلاق وترك </w:t>
      </w:r>
      <w:r w:rsidR="00EC0205" w:rsidRPr="00C27576">
        <w:rPr>
          <w:rFonts w:ascii="Sakkal Majalla" w:hAnsi="Sakkal Majalla" w:cs="Sakkal Majalla"/>
          <w:sz w:val="32"/>
          <w:szCs w:val="32"/>
          <w:rtl/>
        </w:rPr>
        <w:t>الأطفال.</w:t>
      </w:r>
    </w:p>
    <w:p w14:paraId="7DCADFC7" w14:textId="77777777" w:rsidR="006F3538" w:rsidRPr="00C27576" w:rsidRDefault="006F3538" w:rsidP="007F53C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 xml:space="preserve">عمل المرأة لدوام طويل قد يمتد إلى </w:t>
      </w:r>
      <w:r w:rsidR="000D3995" w:rsidRPr="00C27576">
        <w:rPr>
          <w:rFonts w:ascii="Sakkal Majalla" w:hAnsi="Sakkal Majalla" w:cs="Sakkal Majalla"/>
          <w:sz w:val="32"/>
          <w:szCs w:val="32"/>
          <w:rtl/>
        </w:rPr>
        <w:t>9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أو </w:t>
      </w:r>
      <w:r w:rsidR="000D3995" w:rsidRPr="00C27576">
        <w:rPr>
          <w:rFonts w:ascii="Sakkal Majalla" w:hAnsi="Sakkal Majalla" w:cs="Sakkal Majalla"/>
          <w:sz w:val="32"/>
          <w:szCs w:val="32"/>
          <w:rtl/>
        </w:rPr>
        <w:t>10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ساعات يوميًا خارج المنزل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Pr="00C27576">
        <w:rPr>
          <w:rFonts w:ascii="Sakkal Majalla" w:hAnsi="Sakkal Majalla" w:cs="Sakkal Majalla"/>
          <w:sz w:val="32"/>
          <w:szCs w:val="32"/>
          <w:rtl/>
        </w:rPr>
        <w:t>بخاص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>ة في المراحل المبكرة من عمر الأطفال، وعودتها إلى المنزل مرهقة لا تقوى على القيام بأيّ دور رعائي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تربوي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لأطفالها، وبالأخص عندما تكون مسؤولة بالكامل عن الأعمال المنزلية ولا يوجد من يساعدها. </w:t>
      </w:r>
    </w:p>
    <w:p w14:paraId="6AF7C90E" w14:textId="1CAA1BE7" w:rsidR="000D3995" w:rsidRDefault="000D3995" w:rsidP="007F53C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الظن بأن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التفرغ لدور الأمومة يحرمها من تكاملها العلمي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والمهني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ّ،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 xml:space="preserve">من </w:t>
      </w:r>
      <w:r w:rsidRPr="00C27576">
        <w:rPr>
          <w:rFonts w:ascii="Sakkal Majalla" w:hAnsi="Sakkal Majalla" w:cs="Sakkal Majalla"/>
          <w:sz w:val="32"/>
          <w:szCs w:val="32"/>
          <w:rtl/>
        </w:rPr>
        <w:t>الاستقلالية الاقتصادي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ة، ويجعلها تابعة لإ</w:t>
      </w:r>
      <w:r w:rsidRPr="00C27576">
        <w:rPr>
          <w:rFonts w:ascii="Sakkal Majalla" w:hAnsi="Sakkal Majalla" w:cs="Sakkal Majalla"/>
          <w:sz w:val="32"/>
          <w:szCs w:val="32"/>
          <w:rtl/>
        </w:rPr>
        <w:t>رادة زوجها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تبعية مطلقة قد تُلحق بها الظلم</w:t>
      </w:r>
      <w:r w:rsidR="008747A5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وعدم التقدير</w:t>
      </w:r>
      <w:r w:rsidR="00A15408" w:rsidRPr="00C27576">
        <w:rPr>
          <w:rFonts w:ascii="Sakkal Majalla" w:hAnsi="Sakkal Majalla" w:cs="Sakkal Majalla"/>
          <w:sz w:val="32"/>
          <w:szCs w:val="32"/>
          <w:rtl/>
        </w:rPr>
        <w:t xml:space="preserve"> نتيجة تقلّب مزاج الزوج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أو سوء خلقه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44FD3766" w14:textId="7D18219F" w:rsidR="00AF0B26" w:rsidRPr="00AF0B26" w:rsidRDefault="00AF0B26" w:rsidP="00AF0B26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AF0B26">
        <w:rPr>
          <w:rFonts w:ascii="Sakkal Majalla" w:hAnsi="Sakkal Majalla" w:cs="Sakkal Majalla" w:hint="cs"/>
          <w:b/>
          <w:bCs/>
          <w:sz w:val="32"/>
          <w:szCs w:val="32"/>
          <w:rtl/>
        </w:rPr>
        <w:t>توصيات عامّة</w:t>
      </w:r>
    </w:p>
    <w:p w14:paraId="3EE9105A" w14:textId="33903C62" w:rsidR="000D3995" w:rsidRPr="00C27576" w:rsidRDefault="0047569A" w:rsidP="00B97DA2">
      <w:pPr>
        <w:bidi/>
        <w:spacing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27576">
        <w:rPr>
          <w:rFonts w:ascii="Sakkal Majalla" w:hAnsi="Sakkal Majalla" w:cs="Sakkal Majalla"/>
          <w:sz w:val="32"/>
          <w:szCs w:val="32"/>
          <w:rtl/>
        </w:rPr>
        <w:t>وعليه</w:t>
      </w:r>
      <w:r w:rsidR="0062002A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نستنتج أنّه كلّما تعقدت </w:t>
      </w:r>
      <w:r w:rsidR="0062002A" w:rsidRPr="00C27576">
        <w:rPr>
          <w:rFonts w:ascii="Sakkal Majalla" w:hAnsi="Sakkal Majalla" w:cs="Sakkal Majalla"/>
          <w:sz w:val="32"/>
          <w:szCs w:val="32"/>
          <w:rtl/>
        </w:rPr>
        <w:t>ال</w:t>
      </w:r>
      <w:r w:rsidRPr="00C27576">
        <w:rPr>
          <w:rFonts w:ascii="Sakkal Majalla" w:hAnsi="Sakkal Majalla" w:cs="Sakkal Majalla"/>
          <w:sz w:val="32"/>
          <w:szCs w:val="32"/>
          <w:rtl/>
        </w:rPr>
        <w:t>ظروف الحياتيّة وصعوباتها</w:t>
      </w:r>
      <w:r w:rsidR="008A6FE0">
        <w:rPr>
          <w:rFonts w:ascii="Sakkal Majalla" w:hAnsi="Sakkal Majalla" w:cs="Sakkal Majalla" w:hint="cs"/>
          <w:sz w:val="32"/>
          <w:szCs w:val="32"/>
          <w:rtl/>
        </w:rPr>
        <w:t>،</w:t>
      </w:r>
      <w:r w:rsidR="0062002A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27576">
        <w:rPr>
          <w:rFonts w:ascii="Sakkal Majalla" w:hAnsi="Sakkal Majalla" w:cs="Sakkal Majalla"/>
          <w:sz w:val="32"/>
          <w:szCs w:val="32"/>
          <w:rtl/>
        </w:rPr>
        <w:t>احتجنا أكثر إلى التخطيط والمعالجة الجادة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لتتمكن المرأة من أداء واجبات الأمومة</w:t>
      </w:r>
      <w:r w:rsidR="00A15408" w:rsidRPr="00C27576">
        <w:rPr>
          <w:rFonts w:ascii="Sakkal Majalla" w:hAnsi="Sakkal Majalla" w:cs="Sakkal Majalla"/>
          <w:sz w:val="32"/>
          <w:szCs w:val="32"/>
          <w:rtl/>
        </w:rPr>
        <w:t xml:space="preserve"> وعدم التخلي عن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 xml:space="preserve"> دورها،</w:t>
      </w:r>
      <w:r w:rsidRPr="00C27576">
        <w:rPr>
          <w:rFonts w:ascii="Sakkal Majalla" w:hAnsi="Sakkal Majalla" w:cs="Sakkal Majalla"/>
          <w:sz w:val="32"/>
          <w:szCs w:val="32"/>
          <w:rtl/>
        </w:rPr>
        <w:t xml:space="preserve"> كما أنّ 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معالجة </w:t>
      </w:r>
      <w:r w:rsidR="000D3995" w:rsidRPr="00C27576">
        <w:rPr>
          <w:rFonts w:ascii="Sakkal Majalla" w:hAnsi="Sakkal Majalla" w:cs="Sakkal Majalla"/>
          <w:sz w:val="32"/>
          <w:szCs w:val="32"/>
          <w:rtl/>
        </w:rPr>
        <w:t xml:space="preserve">كلّ 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مسألة من المسائل 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التي وردت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تحتاج إلى مقالة منفردة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وبرامج مفصلة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.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لكن بالعموم هناك جملّة من 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الاقتراحات 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ال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توصيات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العام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ة قد تصلح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 xml:space="preserve">لتكون 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مظلة حاكمة على 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سائر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المسائل الفرعية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؛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أولّها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>تضافر جهود المسؤولين والمؤسسات الاجتماعية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 xml:space="preserve"> والأفراد</w:t>
      </w:r>
      <w:r w:rsidR="00BF34A2" w:rsidRPr="00C27576">
        <w:rPr>
          <w:rFonts w:ascii="Sakkal Majalla" w:hAnsi="Sakkal Majalla" w:cs="Sakkal Majalla"/>
          <w:sz w:val="32"/>
          <w:szCs w:val="32"/>
          <w:rtl/>
        </w:rPr>
        <w:t xml:space="preserve"> كافّة لتعزيز دور 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>الأمومة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عند المرأة وسائر الأفراد من حولها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>، لما فيه من آثار وفوائد عظيمة تعمّ الفرد والمجتمع، وتوفير الحماية والتشجيع اللازمين للأم والأمومة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 xml:space="preserve"> وحفظ حقوقها المادية والمعنوية مستلهمين من التعاليم الإسلامية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لسن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ّ قوانين وتوصيات إ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رشادية موائمة لحلّ مشكلات العصر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>، والتعامل بمرونة مع مقتضيات الزمان والمكان بما يحفظ ترتيب الأولويات وتنظيمها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؛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 xml:space="preserve"> ليكون دور الأمومة على رأس تلك الأولويات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 xml:space="preserve"> فلا تضطر المرأة للعمل ساعات طويلة للتخفيف من العبء الاقتصادي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 xml:space="preserve"> الذي يرمي بثقله على الأسر، إضافة إلى تكثيف البرامج الاجتماعية التي تعز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6B5208" w:rsidRPr="00C27576">
        <w:rPr>
          <w:rFonts w:ascii="Sakkal Majalla" w:hAnsi="Sakkal Majalla" w:cs="Sakkal Majalla"/>
          <w:sz w:val="32"/>
          <w:szCs w:val="32"/>
          <w:rtl/>
        </w:rPr>
        <w:t>ز من ثقافة تعظيم دور الأمومة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 xml:space="preserve"> وتمدّ المرأة بالمهارات اللازمة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للاستفادة القصوى من طاقاتها واستعدادتها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وتقديم سبل العون والاحتضان من الأقارب (الأهل والزوج) للأم لكي تتمكن من رعاية 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lastRenderedPageBreak/>
        <w:t>طفلها في المراحل الأولى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مع مدها ب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قسط من الوقت والراحة للا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هتمام ببعض شؤونها المادية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والمعنوية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والعلمية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والاجتماعية، 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>و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أخيرًا 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>توجيه خطاب إرشادي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 xml:space="preserve"> توعوي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،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 xml:space="preserve"> موازي للرجل الزوج يرفع من مستوى اهتمامه ومحبته </w:t>
      </w:r>
      <w:r w:rsidR="00DF2A80" w:rsidRPr="00C27576">
        <w:rPr>
          <w:rFonts w:ascii="Sakkal Majalla" w:hAnsi="Sakkal Majalla" w:cs="Sakkal Majalla"/>
          <w:sz w:val="32"/>
          <w:szCs w:val="32"/>
          <w:rtl/>
        </w:rPr>
        <w:t>ل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أسرته، فيمنحها الاستقرار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 xml:space="preserve"> الماديّ والمعنوي</w:t>
      </w:r>
      <w:r w:rsidR="00B97DA2" w:rsidRPr="00C27576">
        <w:rPr>
          <w:rFonts w:ascii="Sakkal Majalla" w:hAnsi="Sakkal Majalla" w:cs="Sakkal Majalla"/>
          <w:sz w:val="32"/>
          <w:szCs w:val="32"/>
          <w:rtl/>
        </w:rPr>
        <w:t>ّ</w:t>
      </w:r>
      <w:r w:rsidR="000835E4" w:rsidRPr="00C27576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sectPr w:rsidR="000D3995" w:rsidRPr="00C27576" w:rsidSect="00C276F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E575" w14:textId="77777777" w:rsidR="00F72200" w:rsidRDefault="00F72200" w:rsidP="007860F8">
      <w:pPr>
        <w:spacing w:after="0" w:line="240" w:lineRule="auto"/>
      </w:pPr>
      <w:r>
        <w:separator/>
      </w:r>
    </w:p>
  </w:endnote>
  <w:endnote w:type="continuationSeparator" w:id="0">
    <w:p w14:paraId="32567500" w14:textId="77777777" w:rsidR="00F72200" w:rsidRDefault="00F72200" w:rsidP="0078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40091"/>
      <w:docPartObj>
        <w:docPartGallery w:val="Page Numbers (Bottom of Page)"/>
        <w:docPartUnique/>
      </w:docPartObj>
    </w:sdtPr>
    <w:sdtContent>
      <w:p w14:paraId="5946642E" w14:textId="77777777" w:rsidR="00C27576" w:rsidRDefault="00C275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7E1685" w14:textId="77777777" w:rsidR="00C27576" w:rsidRDefault="00C2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E3715" w14:textId="77777777" w:rsidR="00F72200" w:rsidRDefault="00F72200" w:rsidP="007860F8">
      <w:pPr>
        <w:spacing w:after="0" w:line="240" w:lineRule="auto"/>
      </w:pPr>
      <w:r>
        <w:separator/>
      </w:r>
    </w:p>
  </w:footnote>
  <w:footnote w:type="continuationSeparator" w:id="0">
    <w:p w14:paraId="42A15798" w14:textId="77777777" w:rsidR="00F72200" w:rsidRDefault="00F72200" w:rsidP="007860F8">
      <w:pPr>
        <w:spacing w:after="0" w:line="240" w:lineRule="auto"/>
      </w:pPr>
      <w:r>
        <w:continuationSeparator/>
      </w:r>
    </w:p>
  </w:footnote>
  <w:footnote w:id="1">
    <w:p w14:paraId="4A6245EF" w14:textId="20D2873B" w:rsidR="00632EE1" w:rsidRPr="00632EE1" w:rsidRDefault="00632EE1" w:rsidP="00632EE1">
      <w:pPr>
        <w:pStyle w:val="FootnoteText"/>
        <w:bidi/>
        <w:rPr>
          <w:rFonts w:hint="cs"/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>- مقالة نشرت في مجلة نجاة، صيف 2018.</w:t>
      </w:r>
    </w:p>
  </w:footnote>
  <w:footnote w:id="2">
    <w:p w14:paraId="58283AF8" w14:textId="14E64897" w:rsidR="00C27576" w:rsidRPr="002341E8" w:rsidRDefault="00C27576" w:rsidP="00C6407B">
      <w:pPr>
        <w:bidi/>
        <w:spacing w:line="240" w:lineRule="auto"/>
        <w:rPr>
          <w:rFonts w:ascii="Simplified Arabic" w:hAnsi="Simplified Arabic"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t>*</w:t>
      </w:r>
      <w:r w:rsidRPr="002341E8">
        <w:rPr>
          <w:rFonts w:ascii="Simplified Arabic" w:hAnsi="Simplified Arabic" w:cs="Lotus" w:hint="cs"/>
          <w:sz w:val="24"/>
          <w:szCs w:val="24"/>
          <w:rtl/>
          <w:lang w:bidi="ar-LB"/>
        </w:rPr>
        <w:t>باحثة وكاتبة في الشأن التربوي</w:t>
      </w:r>
      <w:r w:rsidR="00CD0E4F">
        <w:rPr>
          <w:rFonts w:ascii="Simplified Arabic" w:hAnsi="Simplified Arabic" w:cs="Lotus" w:hint="cs"/>
          <w:sz w:val="24"/>
          <w:szCs w:val="24"/>
          <w:rtl/>
          <w:lang w:bidi="ar-LB"/>
        </w:rPr>
        <w:t xml:space="preserve">. </w:t>
      </w:r>
    </w:p>
  </w:footnote>
  <w:footnote w:id="3">
    <w:p w14:paraId="1A6B2F43" w14:textId="77777777" w:rsidR="00C27576" w:rsidRPr="002341E8" w:rsidRDefault="00C27576" w:rsidP="00B97DA2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footnoteRef/>
      </w:r>
      <w:r w:rsidRPr="002341E8">
        <w:rPr>
          <w:rFonts w:cs="Lotus" w:hint="cs"/>
          <w:sz w:val="24"/>
          <w:szCs w:val="24"/>
          <w:rtl/>
          <w:lang w:bidi="ar-LB"/>
        </w:rPr>
        <w:t xml:space="preserve"> </w:t>
      </w:r>
      <w:r w:rsidRPr="002341E8">
        <w:rPr>
          <w:rFonts w:cs="Lotus" w:hint="cs"/>
          <w:sz w:val="24"/>
          <w:szCs w:val="24"/>
          <w:rtl/>
          <w:lang w:bidi="ar-LB"/>
        </w:rPr>
        <w:t xml:space="preserve">من </w:t>
      </w:r>
      <w:r w:rsidRPr="002341E8">
        <w:rPr>
          <w:rFonts w:cs="Lotus" w:hint="cs"/>
          <w:sz w:val="24"/>
          <w:szCs w:val="24"/>
          <w:rtl/>
          <w:lang w:bidi="ar-LB"/>
        </w:rPr>
        <w:t>حديث للإمام الخميني في جمع من نساء قم، بتاريخ 6/3/1979م.</w:t>
      </w:r>
    </w:p>
  </w:footnote>
  <w:footnote w:id="4">
    <w:p w14:paraId="1D00D7C9" w14:textId="77777777" w:rsidR="00C27576" w:rsidRPr="002341E8" w:rsidRDefault="00C27576" w:rsidP="00B97DA2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footnoteRef/>
      </w:r>
      <w:r w:rsidRPr="002341E8">
        <w:rPr>
          <w:rFonts w:cs="Lotus" w:hint="cs"/>
          <w:sz w:val="24"/>
          <w:szCs w:val="24"/>
          <w:rtl/>
          <w:lang w:bidi="ar-LB"/>
        </w:rPr>
        <w:t>من حديث للإمام الخميني في جمع من معلمي البلاد بتاريخ 8/2/1979م.</w:t>
      </w:r>
    </w:p>
  </w:footnote>
  <w:footnote w:id="5">
    <w:p w14:paraId="44630792" w14:textId="77777777" w:rsidR="00C27576" w:rsidRPr="002341E8" w:rsidRDefault="00C27576" w:rsidP="00215B0E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footnoteRef/>
      </w:r>
      <w:r w:rsidRPr="002341E8">
        <w:rPr>
          <w:rFonts w:cs="Lotus" w:hint="cs"/>
          <w:sz w:val="24"/>
          <w:szCs w:val="24"/>
          <w:rtl/>
          <w:lang w:bidi="ar-LB"/>
        </w:rPr>
        <w:t xml:space="preserve"> </w:t>
      </w:r>
      <w:r w:rsidRPr="002341E8">
        <w:rPr>
          <w:rFonts w:cs="Lotus" w:hint="cs"/>
          <w:sz w:val="24"/>
          <w:szCs w:val="24"/>
          <w:rtl/>
          <w:lang w:bidi="ar-LB"/>
        </w:rPr>
        <w:t>من حديث للإمام الخميني، بتاريخ 13/5/1979م.</w:t>
      </w:r>
    </w:p>
  </w:footnote>
  <w:footnote w:id="6">
    <w:p w14:paraId="262645CE" w14:textId="77777777" w:rsidR="00C27576" w:rsidRPr="002341E8" w:rsidRDefault="00C27576" w:rsidP="001D7C1E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footnoteRef/>
      </w:r>
      <w:r w:rsidRPr="002341E8">
        <w:rPr>
          <w:rFonts w:cs="Lotus" w:hint="cs"/>
          <w:sz w:val="24"/>
          <w:szCs w:val="24"/>
          <w:rtl/>
          <w:lang w:bidi="ar-LB"/>
        </w:rPr>
        <w:t xml:space="preserve"> </w:t>
      </w:r>
      <w:r w:rsidRPr="002341E8">
        <w:rPr>
          <w:rFonts w:cs="Lotus" w:hint="cs"/>
          <w:sz w:val="24"/>
          <w:szCs w:val="24"/>
          <w:rtl/>
          <w:lang w:bidi="ar-LB"/>
        </w:rPr>
        <w:t xml:space="preserve">مؤسسة تنظيم ونشر تراث الإمام الخميني: مكانة المرأة في فكر الإمام الخميني، ط1، طهران، 1417هـ، ص 161. </w:t>
      </w:r>
    </w:p>
  </w:footnote>
  <w:footnote w:id="7">
    <w:p w14:paraId="2550BA8B" w14:textId="77777777" w:rsidR="00C27576" w:rsidRPr="002341E8" w:rsidRDefault="00C27576" w:rsidP="002341E8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footnoteRef/>
      </w:r>
      <w:r w:rsidRPr="002341E8">
        <w:rPr>
          <w:rFonts w:cs="Lotus" w:hint="cs"/>
          <w:sz w:val="24"/>
          <w:szCs w:val="24"/>
          <w:rtl/>
          <w:lang w:bidi="ar-LB"/>
        </w:rPr>
        <w:t xml:space="preserve"> </w:t>
      </w:r>
      <w:r w:rsidRPr="002341E8">
        <w:rPr>
          <w:rFonts w:cs="Lotus" w:hint="cs"/>
          <w:sz w:val="24"/>
          <w:szCs w:val="24"/>
          <w:rtl/>
          <w:lang w:bidi="ar-LB"/>
        </w:rPr>
        <w:t xml:space="preserve">يراجع: </w:t>
      </w:r>
      <w:r w:rsidRPr="002341E8">
        <w:rPr>
          <w:rFonts w:cs="Lotus" w:hint="cs"/>
          <w:sz w:val="24"/>
          <w:szCs w:val="24"/>
          <w:rtl/>
          <w:lang w:bidi="ar-LB"/>
        </w:rPr>
        <w:t>العاملي، محمد بن الحسن: وسائل الشيعة</w:t>
      </w:r>
      <w:r>
        <w:rPr>
          <w:rFonts w:cs="Lotus" w:hint="cs"/>
          <w:sz w:val="24"/>
          <w:szCs w:val="24"/>
          <w:rtl/>
          <w:lang w:bidi="ar-LB"/>
        </w:rPr>
        <w:t>،</w:t>
      </w:r>
      <w:r w:rsidRPr="002341E8">
        <w:rPr>
          <w:rFonts w:cs="Lotus" w:hint="cs"/>
          <w:sz w:val="24"/>
          <w:szCs w:val="24"/>
          <w:rtl/>
          <w:lang w:bidi="ar-LB"/>
        </w:rPr>
        <w:t xml:space="preserve"> ط2، مؤسسة آل البيت لإحياء التراث، قم، 1414هـ ، ج20، ص175-176.</w:t>
      </w:r>
    </w:p>
  </w:footnote>
  <w:footnote w:id="8">
    <w:p w14:paraId="25111DA5" w14:textId="77777777" w:rsidR="00C27576" w:rsidRPr="002341E8" w:rsidRDefault="00C27576" w:rsidP="00E86AD1">
      <w:pPr>
        <w:pStyle w:val="FootnoteText"/>
        <w:bidi/>
        <w:rPr>
          <w:rFonts w:cs="Lotus"/>
          <w:sz w:val="24"/>
          <w:szCs w:val="24"/>
          <w:rtl/>
        </w:rPr>
      </w:pPr>
      <w:r w:rsidRPr="002341E8">
        <w:rPr>
          <w:rStyle w:val="FootnoteReference"/>
          <w:rFonts w:cs="Lotus"/>
          <w:sz w:val="24"/>
          <w:szCs w:val="24"/>
        </w:rPr>
        <w:t>6</w:t>
      </w:r>
      <w:r w:rsidRPr="002341E8">
        <w:rPr>
          <w:rFonts w:cs="Lotus"/>
          <w:sz w:val="24"/>
          <w:szCs w:val="24"/>
        </w:rPr>
        <w:t xml:space="preserve"> </w:t>
      </w:r>
      <w:r w:rsidRPr="002341E8">
        <w:rPr>
          <w:rFonts w:cs="Lotus" w:hint="cs"/>
          <w:sz w:val="24"/>
          <w:szCs w:val="24"/>
          <w:rtl/>
        </w:rPr>
        <w:t xml:space="preserve"> </w:t>
      </w:r>
      <w:r w:rsidRPr="002341E8">
        <w:rPr>
          <w:rFonts w:cs="Lotus" w:hint="cs"/>
          <w:sz w:val="24"/>
          <w:szCs w:val="24"/>
          <w:rtl/>
        </w:rPr>
        <w:t>الكليني، محمد بن يعقوب: الكافي</w:t>
      </w:r>
      <w:r>
        <w:rPr>
          <w:rFonts w:cs="Lotus" w:hint="cs"/>
          <w:sz w:val="24"/>
          <w:szCs w:val="24"/>
          <w:rtl/>
        </w:rPr>
        <w:t>، تحقيق علي أكبر الغفاري، ط3، دار الكتب الإسلامية، طهران، 1367هـ .ش، ج5، ص514.</w:t>
      </w:r>
    </w:p>
  </w:footnote>
  <w:footnote w:id="9">
    <w:p w14:paraId="1CAB10CB" w14:textId="77777777" w:rsidR="00C27576" w:rsidRPr="002341E8" w:rsidRDefault="00C27576" w:rsidP="00E86AD1">
      <w:pPr>
        <w:pStyle w:val="FootnoteText"/>
        <w:bidi/>
        <w:rPr>
          <w:rFonts w:cs="Lotus"/>
          <w:sz w:val="24"/>
          <w:szCs w:val="24"/>
          <w:rtl/>
        </w:rPr>
      </w:pPr>
      <w:r w:rsidRPr="002341E8">
        <w:rPr>
          <w:rStyle w:val="FootnoteReference"/>
          <w:rFonts w:cs="Lotus"/>
          <w:sz w:val="24"/>
          <w:szCs w:val="24"/>
        </w:rPr>
        <w:t>7</w:t>
      </w:r>
      <w:r w:rsidRPr="002341E8">
        <w:rPr>
          <w:rFonts w:cs="Lotus"/>
          <w:sz w:val="24"/>
          <w:szCs w:val="24"/>
        </w:rPr>
        <w:t xml:space="preserve"> </w:t>
      </w:r>
      <w:r>
        <w:rPr>
          <w:rFonts w:cs="Lotus" w:hint="cs"/>
          <w:sz w:val="24"/>
          <w:szCs w:val="24"/>
          <w:rtl/>
        </w:rPr>
        <w:t xml:space="preserve"> </w:t>
      </w:r>
      <w:r>
        <w:rPr>
          <w:rFonts w:cs="Lotus" w:hint="cs"/>
          <w:sz w:val="24"/>
          <w:szCs w:val="24"/>
          <w:rtl/>
        </w:rPr>
        <w:t>م.ن، ص554.</w:t>
      </w:r>
    </w:p>
  </w:footnote>
  <w:footnote w:id="10">
    <w:p w14:paraId="69B00B05" w14:textId="77777777" w:rsidR="00C27576" w:rsidRPr="002341E8" w:rsidRDefault="00C27576" w:rsidP="00172584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2341E8">
        <w:rPr>
          <w:rStyle w:val="FootnoteReference"/>
          <w:rFonts w:cs="Lotus"/>
          <w:sz w:val="24"/>
          <w:szCs w:val="24"/>
        </w:rPr>
        <w:t>8</w:t>
      </w:r>
      <w:r w:rsidRPr="002341E8">
        <w:rPr>
          <w:rFonts w:cs="Lotus"/>
          <w:sz w:val="24"/>
          <w:szCs w:val="24"/>
          <w:rtl/>
        </w:rPr>
        <w:t xml:space="preserve"> </w:t>
      </w:r>
      <w:r w:rsidRPr="002341E8">
        <w:rPr>
          <w:rFonts w:cs="Lotus" w:hint="cs"/>
          <w:sz w:val="24"/>
          <w:szCs w:val="24"/>
          <w:rtl/>
          <w:lang w:bidi="ar-LB"/>
        </w:rPr>
        <w:t>مكانة المرأة في فكر الإمام الخميني،</w:t>
      </w:r>
      <w:r>
        <w:rPr>
          <w:rFonts w:cs="Lotus" w:hint="cs"/>
          <w:sz w:val="24"/>
          <w:szCs w:val="24"/>
          <w:rtl/>
          <w:lang w:bidi="ar-LB"/>
        </w:rPr>
        <w:t xml:space="preserve"> (م.س)،</w:t>
      </w:r>
      <w:r w:rsidRPr="002341E8">
        <w:rPr>
          <w:rFonts w:cs="Lotus" w:hint="cs"/>
          <w:sz w:val="24"/>
          <w:szCs w:val="24"/>
          <w:rtl/>
          <w:lang w:bidi="ar-LB"/>
        </w:rPr>
        <w:t xml:space="preserve"> ص 161</w:t>
      </w:r>
      <w:r>
        <w:rPr>
          <w:rFonts w:cs="Lotus" w:hint="cs"/>
          <w:sz w:val="24"/>
          <w:szCs w:val="24"/>
          <w:rtl/>
          <w:lang w:bidi="ar-LB"/>
        </w:rPr>
        <w:t>.</w:t>
      </w:r>
    </w:p>
  </w:footnote>
  <w:footnote w:id="11">
    <w:p w14:paraId="21A39F67" w14:textId="77777777" w:rsidR="00C27576" w:rsidRPr="002341E8" w:rsidRDefault="00C27576" w:rsidP="007D176F">
      <w:pPr>
        <w:pStyle w:val="FootnoteText"/>
        <w:bidi/>
        <w:rPr>
          <w:rFonts w:cs="Lotus"/>
          <w:sz w:val="24"/>
          <w:szCs w:val="24"/>
          <w:rtl/>
          <w:lang w:bidi="ar-LB"/>
        </w:rPr>
      </w:pPr>
      <w:r w:rsidRPr="007D176F">
        <w:rPr>
          <w:rStyle w:val="FootnoteReference"/>
          <w:rFonts w:cs="Lotus"/>
          <w:sz w:val="24"/>
          <w:szCs w:val="24"/>
        </w:rPr>
        <w:t>9</w:t>
      </w:r>
      <w:r w:rsidRPr="007D176F">
        <w:rPr>
          <w:rFonts w:cs="Lotus"/>
          <w:sz w:val="24"/>
          <w:szCs w:val="24"/>
          <w:rtl/>
        </w:rPr>
        <w:t xml:space="preserve"> </w:t>
      </w:r>
      <w:r w:rsidRPr="007D176F">
        <w:rPr>
          <w:rFonts w:cs="Lotus" w:hint="cs"/>
          <w:sz w:val="24"/>
          <w:szCs w:val="24"/>
          <w:rtl/>
          <w:lang w:bidi="ar-LB"/>
        </w:rPr>
        <w:t xml:space="preserve"> </w:t>
      </w:r>
      <w:r w:rsidRPr="007D176F">
        <w:rPr>
          <w:rFonts w:cs="Lotus" w:hint="cs"/>
          <w:sz w:val="24"/>
          <w:szCs w:val="24"/>
          <w:rtl/>
          <w:lang w:bidi="ar-LB"/>
        </w:rPr>
        <w:t>فريبا علا سوند</w:t>
      </w:r>
      <w:r>
        <w:rPr>
          <w:rFonts w:cs="Lotus" w:hint="cs"/>
          <w:sz w:val="24"/>
          <w:szCs w:val="24"/>
          <w:rtl/>
          <w:lang w:bidi="ar-LB"/>
        </w:rPr>
        <w:t>:</w:t>
      </w:r>
      <w:r w:rsidRPr="007D176F">
        <w:rPr>
          <w:rFonts w:cs="Lotus" w:hint="cs"/>
          <w:sz w:val="24"/>
          <w:szCs w:val="24"/>
          <w:rtl/>
          <w:lang w:bidi="ar-LB"/>
        </w:rPr>
        <w:t xml:space="preserve"> المرأة في الإسلام،</w:t>
      </w:r>
      <w:r>
        <w:rPr>
          <w:rFonts w:cs="Lotus" w:hint="cs"/>
          <w:sz w:val="24"/>
          <w:szCs w:val="24"/>
          <w:rtl/>
          <w:lang w:bidi="ar-LB"/>
        </w:rPr>
        <w:t xml:space="preserve"> ط1، مركز الحضارة، بيروت، 2017م،</w:t>
      </w:r>
      <w:r w:rsidRPr="007D176F">
        <w:rPr>
          <w:rFonts w:cs="Lotus" w:hint="cs"/>
          <w:sz w:val="24"/>
          <w:szCs w:val="24"/>
          <w:rtl/>
          <w:lang w:bidi="ar-LB"/>
        </w:rPr>
        <w:t xml:space="preserve"> ص 314.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84530"/>
    <w:multiLevelType w:val="hybridMultilevel"/>
    <w:tmpl w:val="EE92ED30"/>
    <w:lvl w:ilvl="0" w:tplc="9B78F6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3772"/>
    <w:multiLevelType w:val="hybridMultilevel"/>
    <w:tmpl w:val="7032C96C"/>
    <w:lvl w:ilvl="0" w:tplc="AF84FD0C">
      <w:start w:val="6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70894"/>
    <w:multiLevelType w:val="hybridMultilevel"/>
    <w:tmpl w:val="709CAAD8"/>
    <w:lvl w:ilvl="0" w:tplc="552CD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5191D"/>
    <w:multiLevelType w:val="hybridMultilevel"/>
    <w:tmpl w:val="60F40838"/>
    <w:lvl w:ilvl="0" w:tplc="C4AA441C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BE"/>
    <w:rsid w:val="00020BFF"/>
    <w:rsid w:val="00025A1A"/>
    <w:rsid w:val="000374E5"/>
    <w:rsid w:val="00062E66"/>
    <w:rsid w:val="0006442E"/>
    <w:rsid w:val="000835E4"/>
    <w:rsid w:val="000C11EA"/>
    <w:rsid w:val="000C15F0"/>
    <w:rsid w:val="000C6E49"/>
    <w:rsid w:val="000D0406"/>
    <w:rsid w:val="000D3995"/>
    <w:rsid w:val="001133CB"/>
    <w:rsid w:val="00117DB9"/>
    <w:rsid w:val="00126A7C"/>
    <w:rsid w:val="00146254"/>
    <w:rsid w:val="00172584"/>
    <w:rsid w:val="001B1955"/>
    <w:rsid w:val="001C093C"/>
    <w:rsid w:val="001D6749"/>
    <w:rsid w:val="001D7C1E"/>
    <w:rsid w:val="00215B0E"/>
    <w:rsid w:val="0022610B"/>
    <w:rsid w:val="002324E1"/>
    <w:rsid w:val="00232DF8"/>
    <w:rsid w:val="002341E8"/>
    <w:rsid w:val="002437DE"/>
    <w:rsid w:val="0025370D"/>
    <w:rsid w:val="0026657C"/>
    <w:rsid w:val="00295063"/>
    <w:rsid w:val="002A32BE"/>
    <w:rsid w:val="002C2CC1"/>
    <w:rsid w:val="002C3F82"/>
    <w:rsid w:val="002E5D79"/>
    <w:rsid w:val="002E6278"/>
    <w:rsid w:val="002E71AC"/>
    <w:rsid w:val="00317679"/>
    <w:rsid w:val="00354736"/>
    <w:rsid w:val="003603E8"/>
    <w:rsid w:val="00364FDD"/>
    <w:rsid w:val="003858CA"/>
    <w:rsid w:val="003B3394"/>
    <w:rsid w:val="003D6AD7"/>
    <w:rsid w:val="004026FB"/>
    <w:rsid w:val="00416E76"/>
    <w:rsid w:val="0047569A"/>
    <w:rsid w:val="00496792"/>
    <w:rsid w:val="004C3636"/>
    <w:rsid w:val="004D4C00"/>
    <w:rsid w:val="004E045E"/>
    <w:rsid w:val="004F61A6"/>
    <w:rsid w:val="00515AF0"/>
    <w:rsid w:val="00521088"/>
    <w:rsid w:val="0052241F"/>
    <w:rsid w:val="00537F57"/>
    <w:rsid w:val="00584A56"/>
    <w:rsid w:val="00596965"/>
    <w:rsid w:val="005A43BB"/>
    <w:rsid w:val="005B476D"/>
    <w:rsid w:val="005D1B37"/>
    <w:rsid w:val="005E3702"/>
    <w:rsid w:val="00607EC3"/>
    <w:rsid w:val="0062002A"/>
    <w:rsid w:val="006241BF"/>
    <w:rsid w:val="00630219"/>
    <w:rsid w:val="00632EE1"/>
    <w:rsid w:val="006343A3"/>
    <w:rsid w:val="006456B2"/>
    <w:rsid w:val="00667E4E"/>
    <w:rsid w:val="006A1419"/>
    <w:rsid w:val="006A1517"/>
    <w:rsid w:val="006B5208"/>
    <w:rsid w:val="006E7F26"/>
    <w:rsid w:val="006F31D1"/>
    <w:rsid w:val="006F3538"/>
    <w:rsid w:val="007263DA"/>
    <w:rsid w:val="00755793"/>
    <w:rsid w:val="007860F8"/>
    <w:rsid w:val="007A1FA8"/>
    <w:rsid w:val="007B23C8"/>
    <w:rsid w:val="007C3448"/>
    <w:rsid w:val="007D176F"/>
    <w:rsid w:val="007F53CA"/>
    <w:rsid w:val="00815E44"/>
    <w:rsid w:val="008353D9"/>
    <w:rsid w:val="0085086C"/>
    <w:rsid w:val="008747A5"/>
    <w:rsid w:val="00881FA1"/>
    <w:rsid w:val="0088293C"/>
    <w:rsid w:val="008929FE"/>
    <w:rsid w:val="008A0E28"/>
    <w:rsid w:val="008A6FE0"/>
    <w:rsid w:val="008B4C3E"/>
    <w:rsid w:val="008D1A8D"/>
    <w:rsid w:val="008F20D5"/>
    <w:rsid w:val="008F6C9A"/>
    <w:rsid w:val="0092503A"/>
    <w:rsid w:val="00936549"/>
    <w:rsid w:val="00942537"/>
    <w:rsid w:val="00987387"/>
    <w:rsid w:val="009A0FC1"/>
    <w:rsid w:val="009E11D9"/>
    <w:rsid w:val="009F31AA"/>
    <w:rsid w:val="009F421A"/>
    <w:rsid w:val="00A15408"/>
    <w:rsid w:val="00A3144E"/>
    <w:rsid w:val="00A3259C"/>
    <w:rsid w:val="00A762D5"/>
    <w:rsid w:val="00A843FF"/>
    <w:rsid w:val="00A91CBB"/>
    <w:rsid w:val="00A968BF"/>
    <w:rsid w:val="00AB5BA5"/>
    <w:rsid w:val="00AC7C6F"/>
    <w:rsid w:val="00AF0B26"/>
    <w:rsid w:val="00AF7839"/>
    <w:rsid w:val="00B06816"/>
    <w:rsid w:val="00B5257D"/>
    <w:rsid w:val="00B7106B"/>
    <w:rsid w:val="00B74089"/>
    <w:rsid w:val="00B753C3"/>
    <w:rsid w:val="00B94D49"/>
    <w:rsid w:val="00B97DA2"/>
    <w:rsid w:val="00BA652D"/>
    <w:rsid w:val="00BB2E31"/>
    <w:rsid w:val="00BB3616"/>
    <w:rsid w:val="00BF34A2"/>
    <w:rsid w:val="00C27576"/>
    <w:rsid w:val="00C276FB"/>
    <w:rsid w:val="00C304A5"/>
    <w:rsid w:val="00C3155F"/>
    <w:rsid w:val="00C6041F"/>
    <w:rsid w:val="00C6407B"/>
    <w:rsid w:val="00CA3FDF"/>
    <w:rsid w:val="00CB0C0E"/>
    <w:rsid w:val="00CB5BEB"/>
    <w:rsid w:val="00CC44DD"/>
    <w:rsid w:val="00CD0E4F"/>
    <w:rsid w:val="00CE06AA"/>
    <w:rsid w:val="00D00CE2"/>
    <w:rsid w:val="00D876DE"/>
    <w:rsid w:val="00D87CB0"/>
    <w:rsid w:val="00D95896"/>
    <w:rsid w:val="00DB7C85"/>
    <w:rsid w:val="00DF2A80"/>
    <w:rsid w:val="00DF6AA7"/>
    <w:rsid w:val="00E25415"/>
    <w:rsid w:val="00E651BE"/>
    <w:rsid w:val="00E72804"/>
    <w:rsid w:val="00E8469A"/>
    <w:rsid w:val="00E86AD1"/>
    <w:rsid w:val="00E9007F"/>
    <w:rsid w:val="00E94357"/>
    <w:rsid w:val="00EB2FDD"/>
    <w:rsid w:val="00EB6A38"/>
    <w:rsid w:val="00EC0205"/>
    <w:rsid w:val="00ED5DA9"/>
    <w:rsid w:val="00EE346F"/>
    <w:rsid w:val="00F14885"/>
    <w:rsid w:val="00F72200"/>
    <w:rsid w:val="00F774A3"/>
    <w:rsid w:val="00F85B00"/>
    <w:rsid w:val="00F87AB6"/>
    <w:rsid w:val="00FA693B"/>
    <w:rsid w:val="00FB08C5"/>
    <w:rsid w:val="00FD15F4"/>
    <w:rsid w:val="00FE1E76"/>
    <w:rsid w:val="00FE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A922"/>
  <w15:docId w15:val="{767883D5-8B8B-4AF5-8828-B18C4EC9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8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6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5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FDF"/>
  </w:style>
  <w:style w:type="paragraph" w:styleId="Footer">
    <w:name w:val="footer"/>
    <w:basedOn w:val="Normal"/>
    <w:link w:val="FooterChar"/>
    <w:uiPriority w:val="99"/>
    <w:unhideWhenUsed/>
    <w:rsid w:val="00CA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5A16-D4B6-4A90-AFC4-C3F67FE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nawalabbaskhalil@gmail.com</dc:creator>
  <cp:keywords/>
  <dc:description/>
  <cp:lastModifiedBy>nawal khalil</cp:lastModifiedBy>
  <cp:revision>87</cp:revision>
  <dcterms:created xsi:type="dcterms:W3CDTF">2018-08-17T15:44:00Z</dcterms:created>
  <dcterms:modified xsi:type="dcterms:W3CDTF">2021-03-17T13:01:00Z</dcterms:modified>
</cp:coreProperties>
</file>